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2F41F7" w:rsidRDefault="000D76AE" w14:paraId="6E225A90" wp14:textId="777777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xmlns:wp14="http://schemas.microsoft.com/office/word/2010/wordml" w:rsidR="002F41F7" w:rsidRDefault="000D76AE" w14:paraId="58A9A6DC" wp14:textId="7D24C41B">
      <w:pPr>
        <w:spacing w:after="0" w:line="408" w:lineRule="auto"/>
        <w:ind w:left="120"/>
        <w:jc w:val="center"/>
        <w:rPr>
          <w:lang w:val="ru-RU"/>
        </w:rPr>
      </w:pPr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‌</w:t>
      </w:r>
      <w:bookmarkStart w:name="860646c2-889a-4569-8575-2a8bf8f7bf01" w:id="0"/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 xml:space="preserve">Министерство образования </w:t>
      </w:r>
      <w:r w:rsidRPr="58336F51" w:rsidR="7F8F1A5B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и науки Республики Бурятия</w:t>
      </w:r>
      <w:bookmarkEnd w:id="0"/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 xml:space="preserve">‌‌ </w:t>
      </w:r>
    </w:p>
    <w:p xmlns:wp14="http://schemas.microsoft.com/office/word/2010/wordml" w:rsidR="002F41F7" w:rsidP="58336F51" w:rsidRDefault="002F41F7" w14:paraId="672A6659" wp14:textId="21314745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‌</w:t>
      </w:r>
      <w:r w:rsidRPr="58336F51" w:rsidR="2883ED32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МУ “Комитет по образованию Администрации г. Улан-Удэ”</w:t>
      </w:r>
    </w:p>
    <w:p w:rsidR="2883ED32" w:rsidP="58336F51" w:rsidRDefault="2883ED32" w14:paraId="27253DDF" w14:textId="0EF17124">
      <w:pPr>
        <w:spacing w:after="0" w:line="408" w:lineRule="auto"/>
        <w:ind w:left="120"/>
        <w:jc w:val="center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</w:pPr>
      <w:r w:rsidRPr="58336F51" w:rsidR="2883ED32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МАОУ “СОШ №65 г. Улан-Удэ имени Г.С. Асеева”</w:t>
      </w:r>
    </w:p>
    <w:p xmlns:wp14="http://schemas.microsoft.com/office/word/2010/wordml" w:rsidR="002F41F7" w:rsidRDefault="002F41F7" w14:paraId="0A37501D" wp14:textId="77777777">
      <w:pPr>
        <w:spacing w:after="0"/>
        <w:ind w:left="120"/>
      </w:pPr>
    </w:p>
    <w:p xmlns:wp14="http://schemas.microsoft.com/office/word/2010/wordml" w:rsidR="002F41F7" w:rsidRDefault="002F41F7" w14:paraId="5DAB6C7B" wp14:textId="77777777">
      <w:pPr>
        <w:spacing w:after="0"/>
        <w:ind w:left="120"/>
      </w:pPr>
    </w:p>
    <w:p xmlns:wp14="http://schemas.microsoft.com/office/word/2010/wordml" w:rsidR="002F41F7" w:rsidP="009972CA" w:rsidRDefault="009972CA" w14:paraId="02EB378F" wp14:textId="4082C5F1">
      <w:pPr>
        <w:spacing w:after="0"/>
        <w:ind w:left="120"/>
        <w:jc w:val="right"/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xmlns:wp14="http://schemas.microsoft.com/office/word/2010/wordml" w:rsidR="009972CA" w14:paraId="6A05A809" wp14:textId="77777777">
        <w:tc>
          <w:tcPr>
            <w:tcW w:w="3114" w:type="dxa"/>
          </w:tcPr>
          <w:p w:rsidR="009972CA" w:rsidRDefault="009972CA" w14:paraId="5A39BBE3" wp14:textId="77777777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72CA" w:rsidRDefault="009972CA" w14:paraId="41C8F396" wp14:textId="77777777"/>
        </w:tc>
        <w:tc>
          <w:tcPr>
            <w:tcW w:w="3115" w:type="dxa"/>
          </w:tcPr>
          <w:p w:rsidR="009972CA" w:rsidRDefault="009972CA" w14:paraId="72A3D3EC" wp14:textId="77777777"/>
        </w:tc>
      </w:tr>
    </w:tbl>
    <w:p xmlns:wp14="http://schemas.microsoft.com/office/word/2010/wordml" w:rsidRPr="009972CA" w:rsidR="002F41F7" w:rsidP="009972CA" w:rsidRDefault="002F41F7" w14:paraId="0D0B940D" wp14:textId="77777777">
      <w:pPr>
        <w:spacing w:after="0"/>
        <w:rPr>
          <w:lang w:val="ru-RU"/>
        </w:rPr>
      </w:pPr>
    </w:p>
    <w:p xmlns:wp14="http://schemas.microsoft.com/office/word/2010/wordml" w:rsidRPr="009972CA" w:rsidR="002F41F7" w:rsidRDefault="002F41F7" w14:paraId="0E27B00A" wp14:textId="77777777">
      <w:pPr>
        <w:spacing w:after="0"/>
        <w:ind w:left="120"/>
        <w:rPr>
          <w:lang w:val="ru-RU"/>
        </w:rPr>
      </w:pPr>
    </w:p>
    <w:p xmlns:wp14="http://schemas.microsoft.com/office/word/2010/wordml" w:rsidRPr="009972CA" w:rsidR="002F41F7" w:rsidRDefault="002F41F7" w14:paraId="60061E4C" wp14:textId="77777777">
      <w:pPr>
        <w:spacing w:after="0"/>
        <w:ind w:left="120"/>
        <w:rPr>
          <w:lang w:val="ru-RU"/>
        </w:rPr>
      </w:pPr>
    </w:p>
    <w:p w:rsidR="58336F51" w:rsidP="58336F51" w:rsidRDefault="58336F51" w14:paraId="63B5876B" w14:textId="58DEFE61">
      <w:pPr>
        <w:spacing w:after="0" w:line="408" w:lineRule="auto"/>
        <w:ind w:left="120"/>
        <w:jc w:val="center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</w:pPr>
    </w:p>
    <w:p w:rsidR="58336F51" w:rsidP="58336F51" w:rsidRDefault="58336F51" w14:paraId="45A7E446" w14:textId="13AC22AC">
      <w:pPr>
        <w:spacing w:after="0" w:line="408" w:lineRule="auto"/>
        <w:ind w:left="120"/>
        <w:jc w:val="center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RPr="009972CA" w:rsidR="002F41F7" w:rsidRDefault="000D76AE" w14:paraId="5417F345" wp14:textId="77777777">
      <w:pPr>
        <w:spacing w:after="0" w:line="408" w:lineRule="auto"/>
        <w:ind w:left="120"/>
        <w:jc w:val="center"/>
        <w:rPr>
          <w:lang w:val="ru-RU"/>
        </w:rPr>
      </w:pPr>
      <w:r w:rsidRPr="009972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xmlns:wp14="http://schemas.microsoft.com/office/word/2010/wordml" w:rsidRPr="009972CA" w:rsidR="002F41F7" w:rsidP="58336F51" w:rsidRDefault="000D76AE" w14:paraId="20CFBBFF" wp14:textId="682E6F56">
      <w:pPr>
        <w:spacing w:after="0" w:line="408" w:lineRule="auto"/>
        <w:ind w:left="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RPr="009972CA" w:rsidR="002F41F7" w:rsidRDefault="002F41F7" w14:paraId="44EAFD9C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0D76AE" w14:paraId="08FCB5AF" wp14:textId="77777777">
      <w:pPr>
        <w:spacing w:after="0" w:line="408" w:lineRule="auto"/>
        <w:ind w:left="120"/>
        <w:jc w:val="center"/>
        <w:rPr>
          <w:lang w:val="ru-RU"/>
        </w:rPr>
      </w:pPr>
      <w:r w:rsidRPr="00743485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xmlns:wp14="http://schemas.microsoft.com/office/word/2010/wordml" w:rsidRPr="00743485" w:rsidR="002F41F7" w:rsidP="58336F51" w:rsidRDefault="000D76AE" w14:paraId="62A4C415" wp14:textId="2DBAD461">
      <w:pPr>
        <w:spacing w:after="0" w:line="408" w:lineRule="auto"/>
        <w:ind w:left="120"/>
        <w:jc w:val="center"/>
        <w:rPr>
          <w:color w:val="000000" w:themeColor="text1" w:themeTint="FF" w:themeShade="FF"/>
          <w:sz w:val="28"/>
          <w:szCs w:val="28"/>
          <w:lang w:val="ru-RU"/>
        </w:rPr>
      </w:pPr>
      <w:r w:rsidRPr="58336F51" w:rsidR="000D76AE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 xml:space="preserve">для обучающихся </w:t>
      </w:r>
      <w:r w:rsidRPr="58336F51" w:rsidR="01144478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2 класса</w:t>
      </w:r>
    </w:p>
    <w:p xmlns:wp14="http://schemas.microsoft.com/office/word/2010/wordml" w:rsidRPr="00743485" w:rsidR="002F41F7" w:rsidRDefault="002F41F7" w14:paraId="4B94D5A5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3DEEC669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3656B9AB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45FB0818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049F31CB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53128261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62486C05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RDefault="002F41F7" w14:paraId="4101652C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12581C" w:rsidR="002F41F7" w:rsidP="0012581C" w:rsidRDefault="002F41F7" w14:paraId="4B99056E" wp14:textId="77777777">
      <w:pPr>
        <w:spacing w:after="0"/>
        <w:rPr>
          <w:lang w:val="ru-RU"/>
        </w:rPr>
      </w:pPr>
    </w:p>
    <w:p xmlns:wp14="http://schemas.microsoft.com/office/word/2010/wordml" w:rsidRPr="00743485" w:rsidR="002F41F7" w:rsidRDefault="002F41F7" w14:paraId="1299C43A" wp14:textId="77777777">
      <w:pPr>
        <w:spacing w:after="0"/>
        <w:ind w:left="120"/>
        <w:jc w:val="center"/>
        <w:rPr>
          <w:lang w:val="ru-RU"/>
        </w:rPr>
      </w:pPr>
    </w:p>
    <w:p xmlns:wp14="http://schemas.microsoft.com/office/word/2010/wordml" w:rsidRPr="00743485" w:rsidR="002F41F7" w:rsidP="58336F51" w:rsidRDefault="002F41F7" w14:paraId="4DDBEF00" wp14:textId="3E18C55A">
      <w:pPr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  <w:r w:rsidRPr="58336F51" w:rsidR="000D76AE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​</w:t>
      </w:r>
    </w:p>
    <w:p w:rsidR="58336F51" w:rsidP="58336F51" w:rsidRDefault="58336F51" w14:paraId="4A9B604F" w14:textId="528B2F01">
      <w:pPr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</w:p>
    <w:p w:rsidR="58336F51" w:rsidP="58336F51" w:rsidRDefault="58336F51" w14:paraId="43846126" w14:textId="24CC1767">
      <w:pPr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</w:p>
    <w:p w:rsidR="58336F51" w:rsidP="58336F51" w:rsidRDefault="58336F51" w14:paraId="52052DC4" w14:textId="4EF600CF">
      <w:pPr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</w:p>
    <w:p w:rsidR="58336F51" w:rsidP="58336F51" w:rsidRDefault="58336F51" w14:paraId="4D7FB97F" w14:textId="079DB6D7">
      <w:pPr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</w:p>
    <w:p w:rsidR="51F75482" w:rsidP="58336F51" w:rsidRDefault="51F75482" w14:paraId="1E010376" w14:textId="1255C9DE">
      <w:pPr>
        <w:pStyle w:val="a"/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</w:pPr>
      <w:r w:rsidRPr="58336F51" w:rsidR="51F75482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г. Улан-Удэ</w:t>
      </w:r>
    </w:p>
    <w:p w:rsidR="51F75482" w:rsidP="58336F51" w:rsidRDefault="51F75482" w14:paraId="3BCE00EB" w14:textId="0E8F4B74">
      <w:pPr>
        <w:pStyle w:val="a"/>
        <w:spacing w:after="0"/>
        <w:ind w:left="120"/>
        <w:jc w:val="center"/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sectPr w:rsidRPr="00743485" w:rsidR="002F41F7">
          <w:pgSz w:w="11906" w:h="16383" w:orient="portrait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 w:rsidRPr="58336F51" w:rsidR="51F75482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2024 г.</w:t>
      </w:r>
    </w:p>
    <w:p xmlns:wp14="http://schemas.microsoft.com/office/word/2010/wordml" w:rsidRPr="00743485" w:rsidR="002F41F7" w:rsidRDefault="000D76AE" w14:paraId="02F051AD" wp14:textId="77777777">
      <w:pPr>
        <w:spacing w:after="0" w:line="264" w:lineRule="auto"/>
        <w:ind w:left="120"/>
        <w:jc w:val="both"/>
        <w:rPr>
          <w:lang w:val="ru-RU"/>
        </w:rPr>
      </w:pPr>
      <w:bookmarkStart w:name="block-13646221" w:id="4"/>
      <w:bookmarkEnd w:id="4"/>
      <w:r w:rsidRPr="0074348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xmlns:wp14="http://schemas.microsoft.com/office/word/2010/wordml" w:rsidRPr="00743485" w:rsidR="002F41F7" w:rsidRDefault="002F41F7" w14:paraId="3461D779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29FFAD1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xmlns:wp14="http://schemas.microsoft.com/office/word/2010/wordml" w:rsidR="002F41F7" w:rsidRDefault="000D76AE" w14:paraId="3FFDEA0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xmlns:wp14="http://schemas.microsoft.com/office/word/2010/wordml" w:rsidR="002F41F7" w:rsidRDefault="000D76AE" w14:paraId="355AE274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xmlns:wp14="http://schemas.microsoft.com/office/word/2010/wordml" w:rsidR="002F41F7" w:rsidRDefault="000D76AE" w14:paraId="5FB0647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xmlns:wp14="http://schemas.microsoft.com/office/word/2010/wordml" w:rsidR="002F41F7" w:rsidRDefault="000D76AE" w14:paraId="1939078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xmlns:wp14="http://schemas.microsoft.com/office/word/2010/wordml" w:rsidR="002F41F7" w:rsidRDefault="000D76AE" w14:paraId="234ACD1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xmlns:wp14="http://schemas.microsoft.com/office/word/2010/wordml" w:rsidR="002F41F7" w:rsidRDefault="000D76AE" w14:paraId="6544E46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xmlns:wp14="http://schemas.microsoft.com/office/word/2010/wordml" w:rsidR="002F41F7" w:rsidRDefault="000D76AE" w14:paraId="54361B0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xmlns:wp14="http://schemas.microsoft.com/office/word/2010/wordml" w:rsidR="002F41F7" w:rsidRDefault="000D76AE" w14:paraId="26D01CC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xmlns:wp14="http://schemas.microsoft.com/office/word/2010/wordml" w:rsidR="002F41F7" w:rsidRDefault="000D76AE" w14:paraId="07C845A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xmlns:wp14="http://schemas.microsoft.com/office/word/2010/wordml" w:rsidR="002F41F7" w:rsidRDefault="000D76AE" w14:paraId="3AA4CF5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xmlns:wp14="http://schemas.microsoft.com/office/word/2010/wordml" w:rsidR="002F41F7" w:rsidRDefault="000D76AE" w14:paraId="7787FD2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xmlns:wp14="http://schemas.microsoft.com/office/word/2010/wordml" w:rsidR="0012581C" w:rsidP="0012581C" w:rsidRDefault="000D76AE" w14:paraId="09E0EABB" wp14:textId="7777777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58336F51" w:rsidR="000D76AE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‌</w:t>
      </w:r>
      <w:bookmarkStart w:name="bc284a2b-8dc7-47b2-bec2-e0e566c832dd" w:id="5"/>
      <w:r w:rsidRPr="58336F51" w:rsidR="000D76AE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На изучение математики отводится 540 часов: в 1 классе – 132 часа (4 час</w:t>
      </w:r>
      <w:r w:rsidRPr="58336F51" w:rsidR="000D76AE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а в неделю), во 2 классе – 136 часов (4 часа в неделю), в 3 классе – 136 часов (4 часа в неделю), в 4 классе – 136 часов (4 часа в неделю).</w:t>
      </w:r>
      <w:bookmarkEnd w:id="5"/>
      <w:r w:rsidRPr="58336F51" w:rsidR="000D76AE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‌‌</w:t>
      </w:r>
    </w:p>
    <w:p xmlns:wp14="http://schemas.microsoft.com/office/word/2010/wordml" w:rsidR="0012581C" w:rsidP="0012581C" w:rsidRDefault="0012581C" w14:paraId="3CF2D8B6" wp14:textId="77777777">
      <w:pPr>
        <w:spacing w:after="0" w:line="264" w:lineRule="auto"/>
        <w:jc w:val="both"/>
        <w:rPr>
          <w:lang w:val="ru-RU"/>
        </w:rPr>
        <w:sectPr w:rsidR="0012581C">
          <w:pgSz w:w="11906" w:h="16383" w:orient="portrait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RDefault="000D76AE" w14:paraId="33CC59EF" wp14:textId="77777777">
      <w:pPr>
        <w:spacing w:after="0" w:line="264" w:lineRule="auto"/>
        <w:ind w:left="120"/>
        <w:jc w:val="both"/>
        <w:rPr>
          <w:lang w:val="ru-RU"/>
        </w:rPr>
      </w:pPr>
      <w:bookmarkStart w:name="block-13646223" w:id="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xmlns:wp14="http://schemas.microsoft.com/office/word/2010/wordml" w:rsidR="002F41F7" w:rsidRDefault="002F41F7" w14:paraId="0FB78278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5A830454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xmlns:wp14="http://schemas.microsoft.com/office/word/2010/wordml" w:rsidR="002F41F7" w:rsidP="58336F51" w:rsidRDefault="002F41F7" w14:paraId="34CE0A41" wp14:textId="3C360BD6">
      <w:pPr>
        <w:pStyle w:val="a"/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7ADEC281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xmlns:wp14="http://schemas.microsoft.com/office/word/2010/wordml" w:rsidR="002F41F7" w:rsidRDefault="002F41F7" w14:paraId="62EBF3C5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030EE16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xmlns:wp14="http://schemas.microsoft.com/office/word/2010/wordml" w:rsidR="002F41F7" w:rsidRDefault="000D76AE" w14:paraId="51E4A3E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xmlns:wp14="http://schemas.microsoft.com/office/word/2010/wordml" w:rsidR="002F41F7" w:rsidRDefault="000D76AE" w14:paraId="740CAF7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xmlns:wp14="http://schemas.microsoft.com/office/word/2010/wordml" w:rsidR="002F41F7" w:rsidRDefault="000D76AE" w14:paraId="3779A0A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xmlns:wp14="http://schemas.microsoft.com/office/word/2010/wordml" w:rsidR="002F41F7" w:rsidRDefault="000D76AE" w14:paraId="4C25DBAD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xmlns:wp14="http://schemas.microsoft.com/office/word/2010/wordml" w:rsidR="002F41F7" w:rsidRDefault="000D76AE" w14:paraId="60F9D00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xmlns:wp14="http://schemas.microsoft.com/office/word/2010/wordml" w:rsidR="002F41F7" w:rsidRDefault="000D76AE" w14:paraId="196F3C4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  <w:lang w:val="ru-RU"/>
        </w:rPr>
        <w:t xml:space="preserve">умножения. Взаимосвязь компонентов и результата действия умножения, действия деления. </w:t>
      </w:r>
    </w:p>
    <w:p xmlns:wp14="http://schemas.microsoft.com/office/word/2010/wordml" w:rsidR="002F41F7" w:rsidRDefault="000D76AE" w14:paraId="6756295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xmlns:wp14="http://schemas.microsoft.com/office/word/2010/wordml" w:rsidR="002F41F7" w:rsidRDefault="000D76AE" w14:paraId="1152BA7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xmlns:wp14="http://schemas.microsoft.com/office/word/2010/wordml" w:rsidR="002F41F7" w:rsidRDefault="000D76AE" w14:paraId="5C3AD97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xmlns:wp14="http://schemas.microsoft.com/office/word/2010/wordml" w:rsidR="002F41F7" w:rsidRDefault="000D76AE" w14:paraId="5470BD3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xmlns:wp14="http://schemas.microsoft.com/office/word/2010/wordml" w:rsidR="002F41F7" w:rsidRDefault="000D76AE" w14:paraId="58F8A5E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xmlns:wp14="http://schemas.microsoft.com/office/word/2010/wordml" w:rsidR="002F41F7" w:rsidRDefault="000D76AE" w14:paraId="4F05ABE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xmlns:wp14="http://schemas.microsoft.com/office/word/2010/wordml" w:rsidR="002F41F7" w:rsidRDefault="000D76AE" w14:paraId="740B836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xmlns:wp14="http://schemas.microsoft.com/office/word/2010/wordml" w:rsidR="002F41F7" w:rsidRDefault="000D76AE" w14:paraId="6D78486D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xmlns:wp14="http://schemas.microsoft.com/office/word/2010/wordml" w:rsidR="002F41F7" w:rsidRDefault="000D76AE" w14:paraId="1FBAAD5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xmlns:wp14="http://schemas.microsoft.com/office/word/2010/wordml" w:rsidR="002F41F7" w:rsidRDefault="000D76AE" w14:paraId="20DA3733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xmlns:wp14="http://schemas.microsoft.com/office/word/2010/wordml" w:rsidR="002F41F7" w:rsidRDefault="000D76AE" w14:paraId="3E5C1F4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xmlns:wp14="http://schemas.microsoft.com/office/word/2010/wordml" w:rsidR="002F41F7" w:rsidRDefault="000D76AE" w14:paraId="54A5C21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xmlns:wp14="http://schemas.microsoft.com/office/word/2010/wordml" w:rsidR="002F41F7" w:rsidRDefault="000D76AE" w14:paraId="3B87747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xmlns:wp14="http://schemas.microsoft.com/office/word/2010/wordml" w:rsidR="002F41F7" w:rsidRDefault="000D76AE" w14:paraId="70976AF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xmlns:wp14="http://schemas.microsoft.com/office/word/2010/wordml" w:rsidR="002F41F7" w:rsidRDefault="000D76AE" w14:paraId="522389D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xmlns:wp14="http://schemas.microsoft.com/office/word/2010/wordml" w:rsidR="002F41F7" w:rsidRDefault="000D76AE" w14:paraId="47840AE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xmlns:wp14="http://schemas.microsoft.com/office/word/2010/wordml" w:rsidR="002F41F7" w:rsidRDefault="000D76AE" w14:paraId="45C8E08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xmlns:wp14="http://schemas.microsoft.com/office/word/2010/wordml" w:rsidR="002F41F7" w:rsidRDefault="000D76AE" w14:paraId="1746ADD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xmlns:wp14="http://schemas.microsoft.com/office/word/2010/wordml" w:rsidR="002F41F7" w:rsidRDefault="000D76AE" w14:paraId="5EB18AF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xmlns:wp14="http://schemas.microsoft.com/office/word/2010/wordml" w:rsidR="002F41F7" w:rsidRDefault="000D76AE" w14:paraId="73A01CD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xmlns:wp14="http://schemas.microsoft.com/office/word/2010/wordml" w:rsidR="002F41F7" w:rsidRDefault="000D76AE" w14:paraId="62F4337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xmlns:wp14="http://schemas.microsoft.com/office/word/2010/wordml" w:rsidR="002F41F7" w:rsidRDefault="000D76AE" w14:paraId="7112C6C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xmlns:wp14="http://schemas.microsoft.com/office/word/2010/wordml" w:rsidR="002F41F7" w:rsidRDefault="000D76AE" w14:paraId="22C3B27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xmlns:wp14="http://schemas.microsoft.com/office/word/2010/wordml" w:rsidR="002F41F7" w:rsidRDefault="000D76AE" w14:paraId="3B5AB69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xmlns:wp14="http://schemas.microsoft.com/office/word/2010/wordml" w:rsidR="002F41F7" w:rsidRDefault="000D76AE" w14:paraId="6E1D7D8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xmlns:wp14="http://schemas.microsoft.com/office/word/2010/wordml" w:rsidR="002F41F7" w:rsidRDefault="000D76AE" w14:paraId="09DC50B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xmlns:wp14="http://schemas.microsoft.com/office/word/2010/wordml" w:rsidR="002F41F7" w:rsidRDefault="000D76AE" w14:paraId="6196B6E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xmlns:wp14="http://schemas.microsoft.com/office/word/2010/wordml" w:rsidR="002F41F7" w:rsidRDefault="000D76AE" w14:paraId="65F0DDB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xmlns:wp14="http://schemas.microsoft.com/office/word/2010/wordml" w:rsidR="002F41F7" w:rsidRDefault="000D76AE" w14:paraId="6931B88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xmlns:wp14="http://schemas.microsoft.com/office/word/2010/wordml" w:rsidR="002F41F7" w:rsidRDefault="000D76AE" w14:paraId="28EDD8BD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xmlns:wp14="http://schemas.microsoft.com/office/word/2010/wordml" w:rsidR="002F41F7" w:rsidRDefault="000D76AE" w14:paraId="7E704F9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xmlns:wp14="http://schemas.microsoft.com/office/word/2010/wordml" w:rsidR="002F41F7" w:rsidRDefault="000D76AE" w14:paraId="52DB6F2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xmlns:wp14="http://schemas.microsoft.com/office/word/2010/wordml" w:rsidR="002F41F7" w:rsidRDefault="000D76AE" w14:paraId="291576D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xmlns:wp14="http://schemas.microsoft.com/office/word/2010/wordml" w:rsidR="002F41F7" w:rsidRDefault="000D76AE" w14:paraId="711A9AC4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xmlns:wp14="http://schemas.microsoft.com/office/word/2010/wordml" w:rsidR="002F41F7" w:rsidRDefault="000D76AE" w14:paraId="3F2BB19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xmlns:wp14="http://schemas.microsoft.com/office/word/2010/wordml" w:rsidR="002F41F7" w:rsidRDefault="000D76AE" w14:paraId="7EBD3BB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xmlns:wp14="http://schemas.microsoft.com/office/word/2010/wordml" w:rsidR="002F41F7" w:rsidRDefault="000D76AE" w14:paraId="445EF30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xmlns:wp14="http://schemas.microsoft.com/office/word/2010/wordml" w:rsidR="002F41F7" w:rsidRDefault="000D76AE" w14:paraId="29CB99E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xmlns:wp14="http://schemas.microsoft.com/office/word/2010/wordml" w:rsidR="002F41F7" w:rsidRDefault="000D76AE" w14:paraId="469FCC1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xmlns:wp14="http://schemas.microsoft.com/office/word/2010/wordml" w:rsidR="002F41F7" w:rsidRDefault="000D76AE" w14:paraId="204B8C1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xmlns:wp14="http://schemas.microsoft.com/office/word/2010/wordml" w:rsidR="002F41F7" w:rsidRDefault="000D76AE" w14:paraId="44CDC4D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xmlns:wp14="http://schemas.microsoft.com/office/word/2010/wordml" w:rsidR="002F41F7" w:rsidRDefault="000D76AE" w14:paraId="74C9C43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xmlns:wp14="http://schemas.microsoft.com/office/word/2010/wordml" w:rsidR="002F41F7" w:rsidRDefault="000D76AE" w14:paraId="31A733C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xmlns:wp14="http://schemas.microsoft.com/office/word/2010/wordml" w:rsidR="002F41F7" w:rsidRDefault="000D76AE" w14:paraId="0BB1F64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xmlns:wp14="http://schemas.microsoft.com/office/word/2010/wordml" w:rsidR="002F41F7" w:rsidRDefault="000D76AE" w14:paraId="325B2AA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xmlns:wp14="http://schemas.microsoft.com/office/word/2010/wordml" w:rsidR="002F41F7" w:rsidRDefault="000D76AE" w14:paraId="3C7C656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xmlns:wp14="http://schemas.microsoft.com/office/word/2010/wordml" w:rsidR="002F41F7" w:rsidRDefault="000D76AE" w14:paraId="5ACCB43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xmlns:wp14="http://schemas.microsoft.com/office/word/2010/wordml" w:rsidR="002F41F7" w:rsidRDefault="002F41F7" w14:paraId="6D98A12B" wp14:textId="77777777">
      <w:pPr>
        <w:spacing w:after="0" w:line="264" w:lineRule="auto"/>
        <w:ind w:left="120"/>
        <w:jc w:val="both"/>
        <w:rPr>
          <w:lang w:val="ru-RU"/>
        </w:rPr>
        <w:sectPr w:rsidR="002F41F7">
          <w:pgSz w:w="11906" w:h="16383" w:orient="portrait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RDefault="000D76AE" w14:paraId="54634AE2" wp14:textId="77777777">
      <w:pPr>
        <w:spacing w:after="0" w:line="264" w:lineRule="auto"/>
        <w:ind w:left="120"/>
        <w:jc w:val="both"/>
        <w:rPr>
          <w:lang w:val="ru-RU"/>
        </w:rPr>
      </w:pPr>
      <w:bookmarkStart w:name="block-13646216" w:id="7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xmlns:wp14="http://schemas.microsoft.com/office/word/2010/wordml" w:rsidR="002F41F7" w:rsidRDefault="002F41F7" w14:paraId="6B699379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1BDA6F49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xmlns:wp14="http://schemas.microsoft.com/office/word/2010/wordml" w:rsidR="002F41F7" w:rsidRDefault="002F41F7" w14:paraId="3FE9F23F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6FAE591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xmlns:wp14="http://schemas.microsoft.com/office/word/2010/wordml" w:rsidR="002F41F7" w:rsidRDefault="000D76AE" w14:paraId="2F301C8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xmlns:wp14="http://schemas.microsoft.com/office/word/2010/wordml" w:rsidR="002F41F7" w:rsidRDefault="000D76AE" w14:paraId="2B74E78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xmlns:wp14="http://schemas.microsoft.com/office/word/2010/wordml" w:rsidR="002F41F7" w:rsidRDefault="000D76AE" w14:paraId="5268ECA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xmlns:wp14="http://schemas.microsoft.com/office/word/2010/wordml" w:rsidR="002F41F7" w:rsidRDefault="000D76AE" w14:paraId="3553141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xmlns:wp14="http://schemas.microsoft.com/office/word/2010/wordml" w:rsidR="002F41F7" w:rsidRDefault="000D76AE" w14:paraId="531D25E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xmlns:wp14="http://schemas.microsoft.com/office/word/2010/wordml" w:rsidR="002F41F7" w:rsidRDefault="000D76AE" w14:paraId="699B510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xmlns:wp14="http://schemas.microsoft.com/office/word/2010/wordml" w:rsidR="002F41F7" w:rsidRDefault="000D76AE" w14:paraId="43D50F9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xmlns:wp14="http://schemas.microsoft.com/office/word/2010/wordml" w:rsidR="002F41F7" w:rsidRDefault="000D76AE" w14:paraId="4DDB47B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xmlns:wp14="http://schemas.microsoft.com/office/word/2010/wordml" w:rsidR="002F41F7" w:rsidRDefault="000D76AE" w14:paraId="5EF001C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xmlns:wp14="http://schemas.microsoft.com/office/word/2010/wordml" w:rsidR="002F41F7" w:rsidRDefault="002F41F7" w14:paraId="1F72F646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3643C710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xmlns:wp14="http://schemas.microsoft.com/office/word/2010/wordml" w:rsidR="002F41F7" w:rsidRDefault="002F41F7" w14:paraId="08CE6F91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0FD29CE8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xmlns:wp14="http://schemas.microsoft.com/office/word/2010/wordml" w:rsidR="002F41F7" w:rsidRDefault="000D76AE" w14:paraId="38511D6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xmlns:wp14="http://schemas.microsoft.com/office/word/2010/wordml" w:rsidR="002F41F7" w:rsidRDefault="000D76AE" w14:paraId="53513BF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>
        <w:rPr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протяжённость</w:t>
      </w:r>
      <w:r>
        <w:rPr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xmlns:wp14="http://schemas.microsoft.com/office/word/2010/wordml" w:rsidR="002F41F7" w:rsidRDefault="000D76AE" w14:paraId="0C0C408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xmlns:wp14="http://schemas.microsoft.com/office/word/2010/wordml" w:rsidR="002F41F7" w:rsidRDefault="000D76AE" w14:paraId="70A9215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xmlns:wp14="http://schemas.microsoft.com/office/word/2010/wordml" w:rsidR="002F41F7" w:rsidRDefault="000D76AE" w14:paraId="633FB4F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xmlns:wp14="http://schemas.microsoft.com/office/word/2010/wordml" w:rsidR="002F41F7" w:rsidRDefault="000D76AE" w14:paraId="5354748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xmlns:wp14="http://schemas.microsoft.com/office/word/2010/wordml" w:rsidR="002F41F7" w:rsidRDefault="000D76AE" w14:paraId="5A62669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xmlns:wp14="http://schemas.microsoft.com/office/word/2010/wordml" w:rsidR="002F41F7" w:rsidRDefault="000D76AE" w14:paraId="7FCE99D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xmlns:wp14="http://schemas.microsoft.com/office/word/2010/wordml" w:rsidR="002F41F7" w:rsidRDefault="000D76AE" w14:paraId="1C6E7BA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xmlns:wp14="http://schemas.microsoft.com/office/word/2010/wordml" w:rsidR="002F41F7" w:rsidRDefault="000D76AE" w14:paraId="6E88D3A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xmlns:wp14="http://schemas.microsoft.com/office/word/2010/wordml" w:rsidR="002F41F7" w:rsidRDefault="000D76AE" w14:paraId="67CE438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xmlns:wp14="http://schemas.microsoft.com/office/word/2010/wordml" w:rsidR="002F41F7" w:rsidRDefault="000D76AE" w14:paraId="51324CD3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xmlns:wp14="http://schemas.microsoft.com/office/word/2010/wordml" w:rsidR="002F41F7" w:rsidRDefault="000D76AE" w14:paraId="63F2445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xmlns:wp14="http://schemas.microsoft.com/office/word/2010/wordml" w:rsidR="002F41F7" w:rsidRDefault="000D76AE" w14:paraId="45ADB36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xmlns:wp14="http://schemas.microsoft.com/office/word/2010/wordml" w:rsidR="002F41F7" w:rsidRDefault="002F41F7" w14:paraId="61CDCEAD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3A77113E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xmlns:wp14="http://schemas.microsoft.com/office/word/2010/wordml" w:rsidR="002F41F7" w:rsidRDefault="000D76AE" w14:paraId="35B47EA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xmlns:wp14="http://schemas.microsoft.com/office/word/2010/wordml" w:rsidR="002F41F7" w:rsidRDefault="000D76AE" w14:paraId="49BCCFD7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xmlns:wp14="http://schemas.microsoft.com/office/word/2010/wordml" w:rsidR="002F41F7" w:rsidRDefault="000D76AE" w14:paraId="3AB1D4C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xmlns:wp14="http://schemas.microsoft.com/office/word/2010/wordml" w:rsidR="002F41F7" w:rsidRDefault="000D76AE" w14:paraId="398D027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xmlns:wp14="http://schemas.microsoft.com/office/word/2010/wordml" w:rsidR="002F41F7" w:rsidRDefault="000D76AE" w14:paraId="0E45CBF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xmlns:wp14="http://schemas.microsoft.com/office/word/2010/wordml" w:rsidR="002F41F7" w:rsidRDefault="000D76AE" w14:paraId="128E72D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xmlns:wp14="http://schemas.microsoft.com/office/word/2010/wordml" w:rsidR="002F41F7" w:rsidRDefault="000D76AE" w14:paraId="6E22F3C4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xmlns:wp14="http://schemas.microsoft.com/office/word/2010/wordml" w:rsidR="002F41F7" w:rsidRDefault="000D76AE" w14:paraId="15DEF09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xmlns:wp14="http://schemas.microsoft.com/office/word/2010/wordml" w:rsidR="002F41F7" w:rsidRDefault="000D76AE" w14:paraId="42E720C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xmlns:wp14="http://schemas.microsoft.com/office/word/2010/wordml" w:rsidR="002F41F7" w:rsidRDefault="002F41F7" w14:paraId="6BB9E253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1B81FAE2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xmlns:wp14="http://schemas.microsoft.com/office/word/2010/wordml" w:rsidR="002F41F7" w:rsidRDefault="000D76AE" w14:paraId="145B528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xmlns:wp14="http://schemas.microsoft.com/office/word/2010/wordml" w:rsidR="002F41F7" w:rsidRDefault="000D76AE" w14:paraId="41D7CEF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xmlns:wp14="http://schemas.microsoft.com/office/word/2010/wordml" w:rsidR="002F41F7" w:rsidRDefault="000D76AE" w14:paraId="5F95AE8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xmlns:wp14="http://schemas.microsoft.com/office/word/2010/wordml" w:rsidR="002F41F7" w:rsidRDefault="000D76AE" w14:paraId="1561A383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xmlns:wp14="http://schemas.microsoft.com/office/word/2010/wordml" w:rsidR="002F41F7" w:rsidRDefault="000D76AE" w14:paraId="4294947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xmlns:wp14="http://schemas.microsoft.com/office/word/2010/wordml" w:rsidR="002F41F7" w:rsidRDefault="000D76AE" w14:paraId="6018ADB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xmlns:wp14="http://schemas.microsoft.com/office/word/2010/wordml" w:rsidR="002F41F7" w:rsidRDefault="000D76AE" w14:paraId="56AE66C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xmlns:wp14="http://schemas.microsoft.com/office/word/2010/wordml" w:rsidR="002F41F7" w:rsidRDefault="000D76AE" w14:paraId="4755A29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xmlns:wp14="http://schemas.microsoft.com/office/word/2010/wordml" w:rsidR="002F41F7" w:rsidRDefault="000D76AE" w14:paraId="2961BEFD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xmlns:wp14="http://schemas.microsoft.com/office/word/2010/wordml" w:rsidR="002F41F7" w:rsidRDefault="000D76AE" w14:paraId="3A9EC6B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xmlns:wp14="http://schemas.microsoft.com/office/word/2010/wordml" w:rsidR="002F41F7" w:rsidRDefault="000D76AE" w14:paraId="4429CB2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xmlns:wp14="http://schemas.microsoft.com/office/word/2010/wordml" w:rsidR="002F41F7" w:rsidRDefault="000D76AE" w14:paraId="1FCBCE1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hAnsi="Times New Roman"/>
          <w:color w:val="000000"/>
          <w:sz w:val="28"/>
          <w:lang w:val="ru-RU"/>
        </w:rPr>
        <w:t>согласовывать мнения в ходе поиска доказательств, выбора рационального способа, анализа информации;</w:t>
      </w:r>
    </w:p>
    <w:p xmlns:wp14="http://schemas.microsoft.com/office/word/2010/wordml" w:rsidR="002F41F7" w:rsidRDefault="000D76AE" w14:paraId="76A5FE26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xmlns:wp14="http://schemas.microsoft.com/office/word/2010/wordml" w:rsidR="002F41F7" w:rsidRDefault="002F41F7" w14:paraId="23DE523C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71E255A1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xmlns:wp14="http://schemas.microsoft.com/office/word/2010/wordml" w:rsidR="002F41F7" w:rsidRDefault="002F41F7" w14:paraId="52E56223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2F41F7" w14:paraId="07547A01" wp14:textId="77777777">
      <w:pPr>
        <w:spacing w:after="0" w:line="264" w:lineRule="auto"/>
        <w:ind w:left="120"/>
        <w:jc w:val="both"/>
        <w:rPr>
          <w:lang w:val="ru-RU"/>
        </w:rPr>
      </w:pPr>
    </w:p>
    <w:p xmlns:wp14="http://schemas.microsoft.com/office/word/2010/wordml" w:rsidR="002F41F7" w:rsidRDefault="000D76AE" w14:paraId="191B0AD5" wp14:textId="777777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xmlns:wp14="http://schemas.microsoft.com/office/word/2010/wordml" w:rsidR="002F41F7" w:rsidRDefault="000D76AE" w14:paraId="2181DBA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xmlns:wp14="http://schemas.microsoft.com/office/word/2010/wordml" w:rsidR="002F41F7" w:rsidRDefault="000D76AE" w14:paraId="7C206825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xmlns:wp14="http://schemas.microsoft.com/office/word/2010/wordml" w:rsidR="002F41F7" w:rsidRDefault="000D76AE" w14:paraId="08B0A3E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xmlns:wp14="http://schemas.microsoft.com/office/word/2010/wordml" w:rsidR="002F41F7" w:rsidRDefault="000D76AE" w14:paraId="5EC1F19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xmlns:wp14="http://schemas.microsoft.com/office/word/2010/wordml" w:rsidR="002F41F7" w:rsidRDefault="000D76AE" w14:paraId="3B9EEEB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xmlns:wp14="http://schemas.microsoft.com/office/word/2010/wordml" w:rsidR="002F41F7" w:rsidRDefault="000D76AE" w14:paraId="33FA118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xmlns:wp14="http://schemas.microsoft.com/office/word/2010/wordml" w:rsidR="002F41F7" w:rsidRDefault="000D76AE" w14:paraId="59975F48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xmlns:wp14="http://schemas.microsoft.com/office/word/2010/wordml" w:rsidR="002F41F7" w:rsidRDefault="000D76AE" w14:paraId="70F6ED6C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xmlns:wp14="http://schemas.microsoft.com/office/word/2010/wordml" w:rsidR="002F41F7" w:rsidRDefault="000D76AE" w14:paraId="4EC688B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xmlns:wp14="http://schemas.microsoft.com/office/word/2010/wordml" w:rsidR="002F41F7" w:rsidRDefault="000D76AE" w14:paraId="742E1D1B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xmlns:wp14="http://schemas.microsoft.com/office/word/2010/wordml" w:rsidR="002F41F7" w:rsidRDefault="000D76AE" w14:paraId="3ADD28C9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xmlns:wp14="http://schemas.microsoft.com/office/word/2010/wordml" w:rsidR="002F41F7" w:rsidRDefault="000D76AE" w14:paraId="30FCCC9E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xmlns:wp14="http://schemas.microsoft.com/office/word/2010/wordml" w:rsidR="002F41F7" w:rsidRDefault="000D76AE" w14:paraId="5004972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xmlns:wp14="http://schemas.microsoft.com/office/word/2010/wordml" w:rsidR="002F41F7" w:rsidRDefault="000D76AE" w14:paraId="752496E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xmlns:wp14="http://schemas.microsoft.com/office/word/2010/wordml" w:rsidR="002F41F7" w:rsidRDefault="000D76AE" w14:paraId="2A88476F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xmlns:wp14="http://schemas.microsoft.com/office/word/2010/wordml" w:rsidR="002F41F7" w:rsidRDefault="000D76AE" w14:paraId="5DDD93AA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xmlns:wp14="http://schemas.microsoft.com/office/word/2010/wordml" w:rsidR="002F41F7" w:rsidRDefault="000D76AE" w14:paraId="33FE836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xmlns:wp14="http://schemas.microsoft.com/office/word/2010/wordml" w:rsidR="002F41F7" w:rsidRDefault="000D76AE" w14:paraId="1C93F3B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xmlns:wp14="http://schemas.microsoft.com/office/word/2010/wordml" w:rsidR="002F41F7" w:rsidRDefault="000D76AE" w14:paraId="6C52DD8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xmlns:wp14="http://schemas.microsoft.com/office/word/2010/wordml" w:rsidR="002F41F7" w:rsidRDefault="000D76AE" w14:paraId="667C9464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xmlns:wp14="http://schemas.microsoft.com/office/word/2010/wordml" w:rsidR="002F41F7" w:rsidRDefault="000D76AE" w14:paraId="335B3650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xmlns:wp14="http://schemas.microsoft.com/office/word/2010/wordml" w:rsidR="002F41F7" w:rsidRDefault="000D76AE" w14:paraId="40EAD5F2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xmlns:wp14="http://schemas.microsoft.com/office/word/2010/wordml" w:rsidR="002F41F7" w:rsidRDefault="000D76AE" w14:paraId="6C2CD63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xmlns:wp14="http://schemas.microsoft.com/office/word/2010/wordml" w:rsidR="002F41F7" w:rsidRDefault="000D76AE" w14:paraId="2132B9C1" wp14:textId="77777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xmlns:wp14="http://schemas.microsoft.com/office/word/2010/wordml" w:rsidR="002F41F7" w:rsidRDefault="002F41F7" w14:paraId="5043CB0F" wp14:textId="77777777">
      <w:pPr>
        <w:spacing w:after="0" w:line="264" w:lineRule="auto"/>
        <w:ind w:left="120"/>
        <w:jc w:val="both"/>
        <w:rPr>
          <w:lang w:val="ru-RU"/>
        </w:rPr>
        <w:sectPr w:rsidR="002F41F7">
          <w:pgSz w:w="11906" w:h="16383" w:orient="portrait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7E9EEACA" w14:textId="2E19601B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P="58336F51" w:rsidRDefault="000D76AE" w14:paraId="08957531" wp14:textId="579708DC">
      <w:pPr>
        <w:spacing w:after="0"/>
        <w:ind w:left="0"/>
      </w:pPr>
      <w:r w:rsidRPr="58336F51" w:rsidR="012B4311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 </w:t>
      </w:r>
      <w:r w:rsidRPr="58336F51" w:rsidR="1147EDD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ТЕМАТИЧЕСКОЕ ПЛАНИРОВАНИЕ </w:t>
      </w:r>
    </w:p>
    <w:p xmlns:wp14="http://schemas.microsoft.com/office/word/2010/wordml" w:rsidR="002F41F7" w:rsidP="58336F51" w:rsidRDefault="000D76AE" w14:paraId="2D37909C" wp14:textId="246B8A9B">
      <w:pPr>
        <w:spacing w:after="0"/>
        <w:ind w:left="0"/>
      </w:pPr>
      <w:r w:rsidRPr="58336F51" w:rsidR="1147EDD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 </w:t>
      </w:r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2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258"/>
        <w:gridCol w:w="4788"/>
        <w:gridCol w:w="1542"/>
        <w:gridCol w:w="1840"/>
        <w:gridCol w:w="1910"/>
        <w:gridCol w:w="2702"/>
      </w:tblGrid>
      <w:tr xmlns:wp14="http://schemas.microsoft.com/office/word/2010/wordml" w:rsidR="002F41F7" w14:paraId="1CEC8BED" wp14:textId="77777777">
        <w:trPr>
          <w:trHeight w:val="144"/>
        </w:trPr>
        <w:tc>
          <w:tcPr>
            <w:tcW w:w="12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5D3FB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1F7" w:rsidRDefault="002F41F7" w14:paraId="5023141B" wp14:textId="77777777">
            <w:pPr>
              <w:widowControl w:val="0"/>
              <w:spacing w:after="0"/>
              <w:ind w:left="135"/>
            </w:pPr>
          </w:p>
        </w:tc>
        <w:tc>
          <w:tcPr>
            <w:tcW w:w="47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93141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41F7" w:rsidRDefault="002F41F7" w14:paraId="1F3B1409" wp14:textId="77777777">
            <w:pPr>
              <w:widowControl w:val="0"/>
              <w:spacing w:after="0"/>
              <w:ind w:left="135"/>
            </w:pPr>
          </w:p>
        </w:tc>
        <w:tc>
          <w:tcPr>
            <w:tcW w:w="52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C9512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8B279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41F7" w:rsidRDefault="002F41F7" w14:paraId="562C75D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BA78E17" wp14:textId="77777777">
        <w:trPr>
          <w:trHeight w:val="144"/>
        </w:trPr>
        <w:tc>
          <w:tcPr>
            <w:tcW w:w="1257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664355AD" wp14:textId="77777777">
            <w:pPr>
              <w:widowControl w:val="0"/>
            </w:pPr>
          </w:p>
        </w:tc>
        <w:tc>
          <w:tcPr>
            <w:tcW w:w="4788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1A965116" wp14:textId="77777777">
            <w:pPr>
              <w:widowControl w:val="0"/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BF179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1F7" w:rsidRDefault="002F41F7" w14:paraId="7DF4E37C" wp14:textId="77777777">
            <w:pPr>
              <w:widowControl w:val="0"/>
              <w:spacing w:after="0"/>
              <w:ind w:left="135"/>
            </w:pP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EEA6E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1F7" w:rsidRDefault="002F41F7" w14:paraId="44FB30F8" wp14:textId="77777777">
            <w:pPr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AA285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1F7" w:rsidRDefault="002F41F7" w14:paraId="1DA6542E" wp14:textId="77777777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3041E394" wp14:textId="77777777">
            <w:pPr>
              <w:widowControl w:val="0"/>
            </w:pPr>
          </w:p>
        </w:tc>
      </w:tr>
      <w:tr xmlns:wp14="http://schemas.microsoft.com/office/word/2010/wordml" w:rsidR="002F41F7" w14:paraId="1E18DC79" wp14:textId="77777777">
        <w:trPr>
          <w:trHeight w:val="144"/>
        </w:trPr>
        <w:tc>
          <w:tcPr>
            <w:tcW w:w="140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B05A4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xmlns:wp14="http://schemas.microsoft.com/office/word/2010/wordml" w:rsidR="002F41F7" w14:paraId="514DDF4C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47572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FEF8B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610E4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7CFC0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F7500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D927DE0" wp14:textId="77777777">
            <w:pPr>
              <w:widowControl w:val="0"/>
              <w:spacing w:after="0"/>
              <w:ind w:left="135"/>
            </w:pPr>
            <w:hyperlink r:id="rId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0A8F8013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9532A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D7AE2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650E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C3128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119AC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667ED0A" wp14:textId="77777777">
            <w:pPr>
              <w:widowControl w:val="0"/>
              <w:spacing w:after="0"/>
              <w:ind w:left="135"/>
            </w:pPr>
            <w:hyperlink r:id="rId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2AF6D250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B4EF2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7087A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64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22B00AE" wp14:textId="77777777">
            <w:pPr>
              <w:widowControl w:val="0"/>
            </w:pPr>
          </w:p>
        </w:tc>
      </w:tr>
      <w:tr xmlns:wp14="http://schemas.microsoft.com/office/word/2010/wordml" w:rsidR="002F41F7" w14:paraId="7B5FF325" wp14:textId="77777777">
        <w:trPr>
          <w:trHeight w:val="144"/>
        </w:trPr>
        <w:tc>
          <w:tcPr>
            <w:tcW w:w="140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0EA16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xmlns:wp14="http://schemas.microsoft.com/office/word/2010/wordml" w:rsidR="002F41F7" w14:paraId="35D4FC6C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5EDBC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FE639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3069C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2F8EF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AB94A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7124EDB" wp14:textId="77777777">
            <w:pPr>
              <w:widowControl w:val="0"/>
              <w:spacing w:after="0"/>
              <w:ind w:left="135"/>
            </w:pPr>
            <w:hyperlink r:id="rId1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4B7F902A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3C6CB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D98FB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7AB38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F6561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640DE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018A3B7" wp14:textId="77777777">
            <w:pPr>
              <w:widowControl w:val="0"/>
              <w:spacing w:after="0"/>
              <w:ind w:left="135"/>
            </w:pPr>
            <w:hyperlink r:id="rId1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3F63741D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93486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7CBF4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B2FB5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5CE2A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4B8F4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B841FFA" wp14:textId="77777777">
            <w:pPr>
              <w:widowControl w:val="0"/>
              <w:spacing w:after="0"/>
              <w:ind w:left="135"/>
            </w:pPr>
            <w:hyperlink r:id="rId1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1D6F41EC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75657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0661E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 </w:t>
            </w:r>
          </w:p>
        </w:tc>
        <w:tc>
          <w:tcPr>
            <w:tcW w:w="64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2C6D796" wp14:textId="77777777">
            <w:pPr>
              <w:widowControl w:val="0"/>
            </w:pPr>
          </w:p>
        </w:tc>
      </w:tr>
      <w:tr xmlns:wp14="http://schemas.microsoft.com/office/word/2010/wordml" w:rsidR="002F41F7" w14:paraId="4B18D55E" wp14:textId="77777777">
        <w:trPr>
          <w:trHeight w:val="144"/>
        </w:trPr>
        <w:tc>
          <w:tcPr>
            <w:tcW w:w="140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A6FB9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xmlns:wp14="http://schemas.microsoft.com/office/word/2010/wordml" w:rsidR="002F41F7" w14:paraId="3D18CC16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1731F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3F775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6F1F3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503C9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CE004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3D3BD67" wp14:textId="77777777">
            <w:pPr>
              <w:widowControl w:val="0"/>
              <w:spacing w:after="0"/>
              <w:ind w:left="135"/>
            </w:pPr>
            <w:hyperlink r:id="rId1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635F2E21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22028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2066D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4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E1831B3" wp14:textId="77777777">
            <w:pPr>
              <w:widowControl w:val="0"/>
            </w:pPr>
          </w:p>
        </w:tc>
      </w:tr>
      <w:tr xmlns:wp14="http://schemas.microsoft.com/office/word/2010/wordml" w:rsidRPr="0090332B" w:rsidR="002F41F7" w14:paraId="096CA7B8" wp14:textId="77777777">
        <w:trPr>
          <w:trHeight w:val="144"/>
        </w:trPr>
        <w:tc>
          <w:tcPr>
            <w:tcW w:w="140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C1A94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xmlns:wp14="http://schemas.microsoft.com/office/word/2010/wordml" w:rsidR="002F41F7" w14:paraId="606DFE3D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BE88B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431EE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5B257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B1BE2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C3F64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C535991" wp14:textId="77777777">
            <w:pPr>
              <w:widowControl w:val="0"/>
              <w:spacing w:after="0"/>
              <w:ind w:left="135"/>
            </w:pPr>
            <w:hyperlink r:id="rId1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</w:t>
              </w:r>
              <w:r w:rsidR="000D76AE">
                <w:rPr>
                  <w:rFonts w:ascii="Times New Roman" w:hAnsi="Times New Roman"/>
                  <w:color w:val="0000FF"/>
                  <w:u w:val="single"/>
                </w:rPr>
                <w:t>chi.ru/</w:t>
              </w:r>
            </w:hyperlink>
          </w:p>
        </w:tc>
      </w:tr>
      <w:tr xmlns:wp14="http://schemas.microsoft.com/office/word/2010/wordml" w:rsidR="002F41F7" w14:paraId="28676C7A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0934C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BB9B5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28E5F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CBA42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464C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B01E57F" wp14:textId="77777777">
            <w:pPr>
              <w:widowControl w:val="0"/>
              <w:spacing w:after="0"/>
              <w:ind w:left="135"/>
            </w:pPr>
            <w:hyperlink r:id="rId2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77EE019D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8625E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80D95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64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4E11D2A" wp14:textId="77777777">
            <w:pPr>
              <w:widowControl w:val="0"/>
            </w:pPr>
          </w:p>
        </w:tc>
      </w:tr>
      <w:tr xmlns:wp14="http://schemas.microsoft.com/office/word/2010/wordml" w:rsidR="002F41F7" w14:paraId="4BE614A6" wp14:textId="77777777">
        <w:trPr>
          <w:trHeight w:val="144"/>
        </w:trPr>
        <w:tc>
          <w:tcPr>
            <w:tcW w:w="140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F07DA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xmlns:wp14="http://schemas.microsoft.com/office/word/2010/wordml" w:rsidR="002F41F7" w14:paraId="3D11FDD9" wp14:textId="77777777">
        <w:trPr>
          <w:trHeight w:val="144"/>
        </w:trPr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48D86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5128A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550A9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D0AF2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8F1F2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0B88BCF" wp14:textId="77777777">
            <w:pPr>
              <w:widowControl w:val="0"/>
              <w:spacing w:after="0"/>
              <w:ind w:left="135"/>
            </w:pPr>
            <w:hyperlink r:id="rId2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414A55A5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09E05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63AEA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64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126E5D" wp14:textId="77777777">
            <w:pPr>
              <w:widowControl w:val="0"/>
            </w:pPr>
          </w:p>
        </w:tc>
      </w:tr>
      <w:tr xmlns:wp14="http://schemas.microsoft.com/office/word/2010/wordml" w:rsidR="002F41F7" w14:paraId="6917F03C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836D8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EE646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0C909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506D6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44DB7A2" wp14:textId="77777777">
            <w:pPr>
              <w:widowControl w:val="0"/>
              <w:spacing w:after="0"/>
              <w:ind w:left="135"/>
            </w:pPr>
            <w:hyperlink r:id="rId2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48B30612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5087C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36552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91E21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1184B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D1A7D9B" wp14:textId="77777777">
            <w:pPr>
              <w:widowControl w:val="0"/>
              <w:spacing w:after="0"/>
              <w:ind w:left="135"/>
            </w:pPr>
            <w:hyperlink r:id="rId2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xmlns:wp14="http://schemas.microsoft.com/office/word/2010/wordml" w:rsidR="002F41F7" w14:paraId="1560FAD0" wp14:textId="77777777">
        <w:trPr>
          <w:trHeight w:val="144"/>
        </w:trPr>
        <w:tc>
          <w:tcPr>
            <w:tcW w:w="6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ABE5C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37152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580CA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66247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E403A5" wp14:textId="77777777">
            <w:pPr>
              <w:widowControl w:val="0"/>
            </w:pPr>
          </w:p>
        </w:tc>
      </w:tr>
    </w:tbl>
    <w:p xmlns:wp14="http://schemas.microsoft.com/office/word/2010/wordml" w:rsidR="002F41F7" w:rsidRDefault="002F41F7" w14:paraId="62431CDC" wp14:textId="77777777">
      <w:p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53323DCC" w14:textId="6D53B873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315A72BA" w14:textId="04001BA4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RDefault="002F41F7" w14:paraId="62EBF9A1" wp14:textId="77777777">
      <w:p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7D82A720" w14:textId="600E4692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RDefault="000D76AE" w14:paraId="36F3259B" wp14:textId="54CA9C83">
      <w:pPr>
        <w:spacing w:after="0"/>
        <w:ind w:left="120"/>
      </w:pPr>
      <w:r w:rsidRPr="58336F51" w:rsidR="0C016502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ВАРИАНТ 1. ПОУРОЧНОЕ ПЛАНИРОВАНИЕ ДЛЯ ПЕДАГОГОВ, ИСПОЛЬЗУЮЩИХ УЧЕБНИК “МАТЕМАТИКА. </w:t>
      </w:r>
      <w:r w:rsidRPr="58336F51" w:rsidR="43E81E90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>2 КЛАСС В 2 ЧАСТЯХ. М.И. МОРО ИДР”</w:t>
      </w:r>
    </w:p>
    <w:p xmlns:wp14="http://schemas.microsoft.com/office/word/2010/wordml" w:rsidR="002F41F7" w:rsidRDefault="000D76AE" w14:paraId="5CF744C5" wp14:textId="23B05B1B">
      <w:pPr>
        <w:spacing w:after="0"/>
        <w:ind w:left="120"/>
      </w:pPr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2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76"/>
        <w:gridCol w:w="2796"/>
        <w:gridCol w:w="928"/>
        <w:gridCol w:w="1803"/>
        <w:gridCol w:w="1869"/>
        <w:gridCol w:w="1394"/>
        <w:gridCol w:w="2172"/>
        <w:gridCol w:w="2402"/>
      </w:tblGrid>
      <w:tr xmlns:wp14="http://schemas.microsoft.com/office/word/2010/wordml" w:rsidRPr="0090332B" w:rsidR="002F41F7" w14:paraId="23D974CE" wp14:textId="77777777">
        <w:trPr>
          <w:trHeight w:val="144"/>
        </w:trPr>
        <w:tc>
          <w:tcPr>
            <w:tcW w:w="6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6F6D3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1F7" w:rsidRDefault="002F41F7" w14:paraId="222C0D7E" wp14:textId="77777777">
            <w:pPr>
              <w:widowControl w:val="0"/>
              <w:spacing w:after="0"/>
              <w:ind w:left="135"/>
            </w:pPr>
          </w:p>
        </w:tc>
        <w:tc>
          <w:tcPr>
            <w:tcW w:w="2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95E75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41F7" w:rsidRDefault="002F41F7" w14:paraId="2DE00C70" wp14:textId="77777777">
            <w:pPr>
              <w:widowControl w:val="0"/>
              <w:spacing w:after="0"/>
              <w:ind w:left="135"/>
            </w:pPr>
          </w:p>
        </w:tc>
        <w:tc>
          <w:tcPr>
            <w:tcW w:w="4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767FD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EB4C0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41F7" w:rsidRDefault="002F41F7" w14:paraId="0828AFE0" wp14:textId="77777777">
            <w:pPr>
              <w:widowControl w:val="0"/>
              <w:spacing w:after="0"/>
              <w:ind w:left="135"/>
            </w:pP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57AB0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41F7" w:rsidRDefault="002F41F7" w14:paraId="7BBBDB2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317A6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Особенности работы с учащимися с ОВЗ </w:t>
            </w:r>
          </w:p>
          <w:p w:rsidR="002F41F7" w:rsidRDefault="002F41F7" w14:paraId="68285AC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xmlns:wp14="http://schemas.microsoft.com/office/word/2010/wordml" w:rsidR="002F41F7" w14:paraId="04566965" wp14:textId="77777777">
        <w:trPr>
          <w:trHeight w:val="144"/>
        </w:trPr>
        <w:tc>
          <w:tcPr>
            <w:tcW w:w="675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63ED297C" wp14:textId="77777777">
            <w:pPr>
              <w:widowControl w:val="0"/>
              <w:rPr>
                <w:lang w:val="ru-RU"/>
              </w:rPr>
            </w:pPr>
          </w:p>
        </w:tc>
        <w:tc>
          <w:tcPr>
            <w:tcW w:w="2795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700A880C" wp14:textId="77777777">
            <w:pPr>
              <w:widowControl w:val="0"/>
              <w:rPr>
                <w:lang w:val="ru-RU"/>
              </w:rPr>
            </w:pP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81911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1F7" w:rsidRDefault="002F41F7" w14:paraId="7D962636" wp14:textId="77777777">
            <w:pPr>
              <w:widowControl w:val="0"/>
              <w:spacing w:after="0"/>
              <w:ind w:left="135"/>
            </w:pP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48944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1F7" w:rsidRDefault="002F41F7" w14:paraId="2A552BBE" wp14:textId="77777777">
            <w:pPr>
              <w:widowControl w:val="0"/>
              <w:spacing w:after="0"/>
              <w:ind w:left="135"/>
            </w:pP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689FF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1F7" w:rsidRDefault="002F41F7" w14:paraId="41558D7E" wp14:textId="77777777">
            <w:pPr>
              <w:widowControl w:val="0"/>
              <w:spacing w:after="0"/>
              <w:ind w:left="135"/>
            </w:pPr>
          </w:p>
        </w:tc>
        <w:tc>
          <w:tcPr>
            <w:tcW w:w="1394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791C0BC8" wp14:textId="77777777">
            <w:pPr>
              <w:widowControl w:val="0"/>
            </w:pPr>
          </w:p>
        </w:tc>
        <w:tc>
          <w:tcPr>
            <w:tcW w:w="2172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6109F0E2" wp14:textId="77777777">
            <w:pPr>
              <w:widowControl w:val="0"/>
            </w:pPr>
          </w:p>
        </w:tc>
        <w:tc>
          <w:tcPr>
            <w:tcW w:w="2402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39C05CC7" wp14:textId="77777777">
            <w:pPr>
              <w:widowControl w:val="0"/>
            </w:pPr>
          </w:p>
        </w:tc>
      </w:tr>
      <w:tr xmlns:wp14="http://schemas.microsoft.com/office/word/2010/wordml" w:rsidRPr="0090332B" w:rsidR="002F41F7" w14:paraId="0250C62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B20A0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BE0EB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Повторение. 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01EC1C" wp14:textId="7777777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FA7988" wp14:textId="7777777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183E4D" wp14:textId="77777777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97468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01.09.2023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E30EC6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4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D7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D76AE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D7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D76A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D76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D76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3BD6A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числами до 20. Повторение.</w:t>
            </w:r>
          </w:p>
        </w:tc>
      </w:tr>
      <w:tr xmlns:wp14="http://schemas.microsoft.com/office/word/2010/wordml" w:rsidR="002F41F7" w14:paraId="4E2BDA9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44751B" wp14:textId="77777777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701B9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20. Повторение.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4E2D4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6E3E1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F0198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93A62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6B03A69" wp14:textId="77777777">
            <w:pPr>
              <w:widowControl w:val="0"/>
              <w:spacing w:after="0"/>
              <w:ind w:left="135"/>
            </w:pPr>
            <w:hyperlink r:id="rId5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F533C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38BFA99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77815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EA58A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962CA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D1B4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37B5B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37DF5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8CD07E8" wp14:textId="77777777">
            <w:pPr>
              <w:widowControl w:val="0"/>
              <w:spacing w:after="0"/>
              <w:ind w:left="135"/>
            </w:pPr>
            <w:hyperlink r:id="rId5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9F1CE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Образовывать, называть и записывать числа в пределах 100.</w:t>
            </w:r>
          </w:p>
        </w:tc>
      </w:tr>
      <w:tr xmlns:wp14="http://schemas.microsoft.com/office/word/2010/wordml" w:rsidRPr="0090332B" w:rsidR="002F41F7" w14:paraId="2C79535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9935F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F373E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C106A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CE880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E803B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B4F8C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E2EB0F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DE537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Заменять двузначное число суммой разрядных слагаемых.</w:t>
            </w:r>
          </w:p>
        </w:tc>
      </w:tr>
      <w:tr xmlns:wp14="http://schemas.microsoft.com/office/word/2010/wordml" w:rsidRPr="0090332B" w:rsidR="002F41F7" w14:paraId="4FE19F3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240AA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05BC1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записи последовательности из чисел, её продолжение.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4E0DC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873F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BA59E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F6BF0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56758D0" wp14:textId="77777777">
            <w:pPr>
              <w:widowControl w:val="0"/>
              <w:spacing w:after="0"/>
              <w:ind w:left="135"/>
            </w:pPr>
            <w:hyperlink r:id="rId5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96324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правилу, по которому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составлена числовая последовательность.</w:t>
            </w:r>
          </w:p>
        </w:tc>
      </w:tr>
      <w:tr xmlns:wp14="http://schemas.microsoft.com/office/word/2010/wordml" w:rsidR="002F41F7" w14:paraId="3DEDCBA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87E3D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77554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BCF92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BA026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D1BFA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351AF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E1371CD" wp14:textId="77777777">
            <w:pPr>
              <w:widowControl w:val="0"/>
              <w:spacing w:after="0"/>
              <w:ind w:left="135"/>
            </w:pPr>
            <w:hyperlink r:id="rId5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F1A1AD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2FA25EA5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9B848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67188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7E639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97D19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3A2CF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7464B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8F632F8" wp14:textId="77777777">
            <w:pPr>
              <w:widowControl w:val="0"/>
              <w:spacing w:after="0"/>
              <w:ind w:left="135"/>
            </w:pPr>
            <w:hyperlink r:id="rId5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3605E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Ознакомить с единицей длины миллиметр.</w:t>
            </w:r>
          </w:p>
        </w:tc>
      </w:tr>
      <w:tr xmlns:wp14="http://schemas.microsoft.com/office/word/2010/wordml" w:rsidRPr="0090332B" w:rsidR="002F41F7" w14:paraId="497CCE8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85369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D21D7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3943E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CC7E7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E930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FD096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013848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B800A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Переводить одни единицы длины в другие.</w:t>
            </w:r>
          </w:p>
        </w:tc>
      </w:tr>
      <w:tr xmlns:wp14="http://schemas.microsoft.com/office/word/2010/wordml" w:rsidRPr="0090332B" w:rsidR="002F41F7" w14:paraId="65F53F7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9009E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DCC49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033A7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E6F79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54A20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31987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4D497C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1DE88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числа и записывать реультат сравнения.</w:t>
            </w:r>
          </w:p>
        </w:tc>
      </w:tr>
      <w:tr xmlns:wp14="http://schemas.microsoft.com/office/word/2010/wordml" w:rsidR="002F41F7" w14:paraId="2617264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6DE71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BC28B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456C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584315" wp14:textId="7777777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22F001" wp14:textId="77777777">
            <w:pPr>
              <w:widowControl w:val="0"/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F50F8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C344184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5208F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Познакомить с метром.</w:t>
            </w:r>
          </w:p>
        </w:tc>
      </w:tr>
      <w:tr xmlns:wp14="http://schemas.microsoft.com/office/word/2010/wordml" w:rsidR="002F41F7" w14:paraId="20481B2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5DA4F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DA3F8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326E7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977EF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40F98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8102D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3AA0B8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474E6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96A30C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DF98D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7150A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D4600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9EC42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54DA7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A3FE3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B39270F" wp14:textId="77777777">
            <w:pPr>
              <w:widowControl w:val="0"/>
              <w:spacing w:after="0"/>
              <w:ind w:left="135"/>
            </w:pPr>
            <w:hyperlink r:id="rId5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5A99E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памятке.</w:t>
            </w:r>
          </w:p>
        </w:tc>
      </w:tr>
      <w:tr xmlns:wp14="http://schemas.microsoft.com/office/word/2010/wordml" w:rsidRPr="0090332B" w:rsidR="002F41F7" w14:paraId="11C211B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0116D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275CE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D6D8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297FB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DC7B7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2A56C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EB75F94" wp14:textId="77777777">
            <w:pPr>
              <w:widowControl w:val="0"/>
              <w:spacing w:after="0"/>
              <w:ind w:left="135"/>
            </w:pPr>
            <w:hyperlink r:id="rId5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D5FF5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шаблонами мер длины и таблицей.</w:t>
            </w:r>
          </w:p>
        </w:tc>
      </w:tr>
      <w:tr xmlns:wp14="http://schemas.microsoft.com/office/word/2010/wordml" w:rsidRPr="0090332B" w:rsidR="002F41F7" w14:paraId="7317944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95318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CF602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B787F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D390F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4B965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2C670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BCDB43A" wp14:textId="77777777">
            <w:pPr>
              <w:widowControl w:val="0"/>
              <w:spacing w:after="0"/>
              <w:ind w:left="135"/>
            </w:pPr>
            <w:hyperlink r:id="rId5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25F59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стоимость предметов в пределах 100 р.</w:t>
            </w:r>
          </w:p>
        </w:tc>
      </w:tr>
      <w:tr xmlns:wp14="http://schemas.microsoft.com/office/word/2010/wordml" w:rsidRPr="0090332B" w:rsidR="002F41F7" w14:paraId="750D3B9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3D4B9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98DD2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78EBF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EF557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43E65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E0220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C19088F" wp14:textId="77777777">
            <w:pPr>
              <w:widowControl w:val="0"/>
              <w:spacing w:after="0"/>
              <w:ind w:left="135"/>
            </w:pPr>
            <w:hyperlink r:id="rId5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455BB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Памятка "Величины" и работа с ней.</w:t>
            </w:r>
          </w:p>
        </w:tc>
      </w:tr>
      <w:tr xmlns:wp14="http://schemas.microsoft.com/office/word/2010/wordml" w:rsidR="002F41F7" w14:paraId="4257701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2BF14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AFBF3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BD107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F65B4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026B0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D6AE7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0DF6546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544C1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 составление задач.</w:t>
            </w:r>
          </w:p>
        </w:tc>
      </w:tr>
      <w:tr xmlns:wp14="http://schemas.microsoft.com/office/word/2010/wordml" w:rsidR="002F41F7" w14:paraId="657D8C10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A9612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7D268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027AF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D9F50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844F0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C5E7D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29.09.2023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643E0C2" wp14:textId="77777777">
            <w:pPr>
              <w:widowControl w:val="0"/>
              <w:spacing w:after="0"/>
              <w:ind w:left="135"/>
            </w:pPr>
            <w:hyperlink r:id="rId5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E3ADF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различными видами краткого условия.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образцам.</w:t>
            </w:r>
          </w:p>
        </w:tc>
      </w:tr>
      <w:tr xmlns:wp14="http://schemas.microsoft.com/office/word/2010/wordml" w:rsidR="002F41F7" w14:paraId="61D6B2C6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9857E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44D66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числами/величинами.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8B2D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1145D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C9D2D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467DD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40FBA26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25E7F4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15FF075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14D38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153FC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C6719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08EC1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A4FCB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4A883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26139A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811D9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ход решения задачи.</w:t>
            </w:r>
          </w:p>
        </w:tc>
      </w:tr>
      <w:tr xmlns:wp14="http://schemas.microsoft.com/office/word/2010/wordml" w:rsidR="002F41F7" w14:paraId="06C2B63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A4FFC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B72B3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2A5F1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E919B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40F7A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B1C35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DD2571B" wp14:textId="77777777">
            <w:pPr>
              <w:widowControl w:val="0"/>
              <w:spacing w:after="0"/>
              <w:ind w:left="135"/>
            </w:pPr>
            <w:hyperlink r:id="rId6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0A8F3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памятками.</w:t>
            </w:r>
          </w:p>
        </w:tc>
      </w:tr>
      <w:tr xmlns:wp14="http://schemas.microsoft.com/office/word/2010/wordml" w:rsidRPr="0090332B" w:rsidR="002F41F7" w14:paraId="7C2EFE7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375A7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72BCF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ADEB8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773AB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7B621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CFAE9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0A5ECF6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DDFE3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изменения в решении задачи при изменении её условия или вопроса.</w:t>
            </w:r>
          </w:p>
        </w:tc>
      </w:tr>
      <w:tr xmlns:wp14="http://schemas.microsoft.com/office/word/2010/wordml" w:rsidR="002F41F7" w14:paraId="4889C5C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581EC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BD206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938C1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38A99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5064A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66DB7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147A842" wp14:textId="77777777">
            <w:pPr>
              <w:widowControl w:val="0"/>
              <w:spacing w:after="0"/>
              <w:ind w:left="135"/>
            </w:pPr>
            <w:hyperlink r:id="rId6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FAC60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3560DA90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6E867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735DB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9C098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B1C36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A48FB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6F2E1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8A3AA62" wp14:textId="77777777">
            <w:pPr>
              <w:widowControl w:val="0"/>
              <w:spacing w:after="0"/>
              <w:ind w:left="135"/>
            </w:pPr>
            <w:hyperlink r:id="rId6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EFBBF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длину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ломаной.</w:t>
            </w:r>
          </w:p>
        </w:tc>
      </w:tr>
      <w:tr xmlns:wp14="http://schemas.microsoft.com/office/word/2010/wordml" w:rsidR="002F41F7" w14:paraId="01B620B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A4FC6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68323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6C449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A3396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E3269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9F355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B15200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7C3F6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ломаной.</w:t>
            </w:r>
          </w:p>
        </w:tc>
      </w:tr>
      <w:tr xmlns:wp14="http://schemas.microsoft.com/office/word/2010/wordml" w:rsidR="002F41F7" w14:paraId="08C7EA3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20304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4E834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FD1EB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CD66E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B6BDB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1D1BB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65ED279" wp14:textId="77777777">
            <w:pPr>
              <w:widowControl w:val="0"/>
              <w:spacing w:after="0"/>
              <w:ind w:left="135"/>
            </w:pPr>
            <w:hyperlink r:id="rId6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B4252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шаблону часов.</w:t>
            </w:r>
          </w:p>
        </w:tc>
      </w:tr>
      <w:tr xmlns:wp14="http://schemas.microsoft.com/office/word/2010/wordml" w:rsidR="002F41F7" w14:paraId="08CFA29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9B61C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28EC6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6EDC3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735B3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958EB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E67BB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AB10E54" wp14:textId="77777777">
            <w:pPr>
              <w:widowControl w:val="0"/>
              <w:spacing w:after="0"/>
              <w:ind w:left="135"/>
            </w:pPr>
            <w:hyperlink r:id="rId6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0E272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980277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F7804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2E0C4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B480D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0434E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4E6F6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F2983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E6D6BE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4791A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4C55BD0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76875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1DAA8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98DF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E55FF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C5CBF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72E19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BF6756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E3F17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по часам время с точностью до минуты.</w:t>
            </w:r>
          </w:p>
        </w:tc>
      </w:tr>
      <w:tr xmlns:wp14="http://schemas.microsoft.com/office/word/2010/wordml" w:rsidRPr="0090332B" w:rsidR="002F41F7" w14:paraId="44369E8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1FAE0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24DB8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Составление, чтение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выражения со скобками, без скобок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120AD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AA97B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4BF8E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3C905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20.10.202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594DF57" wp14:textId="77777777">
            <w:pPr>
              <w:widowControl w:val="0"/>
              <w:spacing w:after="0"/>
              <w:ind w:left="135"/>
            </w:pPr>
            <w:hyperlink r:id="rId6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B277D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числовые выражения в два действия</w:t>
            </w:r>
          </w:p>
        </w:tc>
      </w:tr>
      <w:tr xmlns:wp14="http://schemas.microsoft.com/office/word/2010/wordml" w:rsidR="002F41F7" w14:paraId="7193EE5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DA321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45E20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F916D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94A1C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A818C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2614D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87D3BE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3DC07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2ACB2C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D182F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2C6D5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E6778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39E6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D307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79244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4D99A07" wp14:textId="77777777">
            <w:pPr>
              <w:widowControl w:val="0"/>
              <w:spacing w:after="0"/>
              <w:ind w:left="135"/>
            </w:pPr>
            <w:hyperlink r:id="rId6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7E04B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4960390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5C49E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56E8B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2E746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4E8D4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3C52E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CB176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E2A7D36" wp14:textId="77777777">
            <w:pPr>
              <w:widowControl w:val="0"/>
              <w:spacing w:after="0"/>
              <w:ind w:left="135"/>
            </w:pPr>
            <w:hyperlink r:id="rId6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E9F5B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1F195E2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35D35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66F1F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099FA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A82FA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6BD7D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5C282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27.10.2023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678E1F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8C1FDA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15F3AA6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A9D8C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70057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D5A3A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F3BD0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C90B9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62D09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84E6F5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A7A97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задания творческого и поискового характера.</w:t>
            </w:r>
          </w:p>
        </w:tc>
      </w:tr>
      <w:tr xmlns:wp14="http://schemas.microsoft.com/office/word/2010/wordml" w:rsidRPr="0090332B" w:rsidR="002F41F7" w14:paraId="496B17A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1C684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BD9E3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F3C34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05C20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11A09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18161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E2FA151" wp14:textId="77777777">
            <w:pPr>
              <w:widowControl w:val="0"/>
              <w:spacing w:after="0"/>
              <w:ind w:left="135"/>
            </w:pPr>
            <w:hyperlink r:id="rId6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9B421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задания творческого и поискового характера.</w:t>
            </w:r>
          </w:p>
        </w:tc>
      </w:tr>
      <w:tr xmlns:wp14="http://schemas.microsoft.com/office/word/2010/wordml" w:rsidRPr="0090332B" w:rsidR="002F41F7" w14:paraId="4C3AF05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63537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9D9C8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ACDBF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607C8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AAC84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6A9C5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4B071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888AC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Собирать материал по заданной теме.</w:t>
            </w:r>
          </w:p>
        </w:tc>
      </w:tr>
      <w:tr xmlns:wp14="http://schemas.microsoft.com/office/word/2010/wordml" w:rsidRPr="0090332B" w:rsidR="002F41F7" w14:paraId="409B530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39203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8FB0B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513DD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D1CCF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2BA59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1DF7E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BD26B63" wp14:textId="77777777">
            <w:pPr>
              <w:widowControl w:val="0"/>
              <w:spacing w:after="0"/>
              <w:ind w:left="135"/>
            </w:pPr>
            <w:hyperlink r:id="rId6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D0E22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устно сложение и вычитание чисел в пределах 100 - по алгоритму.</w:t>
            </w:r>
          </w:p>
        </w:tc>
      </w:tr>
      <w:tr xmlns:wp14="http://schemas.microsoft.com/office/word/2010/wordml" w:rsidRPr="0090332B" w:rsidR="002F41F7" w14:paraId="040B70B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A369E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E3610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9E727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60EF4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6CA0C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3A86A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8A291E1" wp14:textId="77777777">
            <w:pPr>
              <w:widowControl w:val="0"/>
              <w:spacing w:after="0"/>
              <w:ind w:left="135"/>
            </w:pPr>
            <w:hyperlink r:id="rId7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074BA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алгоритмом и таблицей разрядов.</w:t>
            </w:r>
          </w:p>
        </w:tc>
      </w:tr>
      <w:tr xmlns:wp14="http://schemas.microsoft.com/office/word/2010/wordml" w:rsidRPr="0090332B" w:rsidR="002F41F7" w14:paraId="44170FD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7BE50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FCB6E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DF124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73AE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711B6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EE54D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7198C2D" wp14:textId="77777777">
            <w:pPr>
              <w:widowControl w:val="0"/>
              <w:spacing w:after="0"/>
              <w:ind w:left="135"/>
            </w:pPr>
            <w:hyperlink r:id="rId7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FE3F4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разрядов.</w:t>
            </w:r>
          </w:p>
        </w:tc>
      </w:tr>
      <w:tr xmlns:wp14="http://schemas.microsoft.com/office/word/2010/wordml" w:rsidRPr="0090332B" w:rsidR="002F41F7" w14:paraId="1B1ECC3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96C84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18AAC2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69D81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63228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2BBD7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14958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EB78B9B" wp14:textId="77777777">
            <w:pPr>
              <w:widowControl w:val="0"/>
              <w:spacing w:after="0"/>
              <w:ind w:left="135"/>
            </w:pPr>
            <w:hyperlink r:id="rId7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0184A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разрядов.</w:t>
            </w:r>
          </w:p>
        </w:tc>
      </w:tr>
      <w:tr xmlns:wp14="http://schemas.microsoft.com/office/word/2010/wordml" w:rsidRPr="0090332B" w:rsidR="002F41F7" w14:paraId="28C22B5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FC31A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96CFB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DA01C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E89E5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9671A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B8E5E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659C499" wp14:textId="77777777">
            <w:pPr>
              <w:widowControl w:val="0"/>
              <w:spacing w:after="0"/>
              <w:ind w:left="135"/>
            </w:pPr>
            <w:hyperlink r:id="rId7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DDB61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разрядов.</w:t>
            </w:r>
          </w:p>
        </w:tc>
      </w:tr>
      <w:tr xmlns:wp14="http://schemas.microsoft.com/office/word/2010/wordml" w:rsidRPr="0090332B" w:rsidR="002F41F7" w14:paraId="1BE3DFA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8E143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BDF16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Вычитание без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через разряд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6B38F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2F51B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A04CF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DCCB1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1487DCD" wp14:textId="77777777">
            <w:pPr>
              <w:widowControl w:val="0"/>
              <w:spacing w:after="0"/>
              <w:ind w:left="135"/>
            </w:pPr>
            <w:hyperlink r:id="rId7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A0859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и объяснять ход выполнения устных приёмов 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в пределах 100.</w:t>
            </w:r>
          </w:p>
        </w:tc>
      </w:tr>
      <w:tr xmlns:wp14="http://schemas.microsoft.com/office/word/2010/wordml" w:rsidRPr="0090332B" w:rsidR="002F41F7" w14:paraId="3AFD590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C804A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A0E2F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832E7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1849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C5FF9C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9B814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8D5A7CD" wp14:textId="77777777">
            <w:pPr>
              <w:widowControl w:val="0"/>
              <w:spacing w:after="0"/>
              <w:ind w:left="135"/>
            </w:pPr>
            <w:hyperlink r:id="rId7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F933A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и объяснять ход выполнения устных приёмов сложение и вычитание в пределах 100.</w:t>
            </w:r>
          </w:p>
        </w:tc>
      </w:tr>
      <w:tr xmlns:wp14="http://schemas.microsoft.com/office/word/2010/wordml" w:rsidR="002F41F7" w14:paraId="774C4FA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0091A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98996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B8C4C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7675F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91AD0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40AC4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8A4CB4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F391E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0CE0CE2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ED4AF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74D2F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A50F5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E1BB6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C147D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B523C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AC1B28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5E5AC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устно сложение и вычитание чисел в пределах 100</w:t>
            </w:r>
          </w:p>
        </w:tc>
      </w:tr>
      <w:tr xmlns:wp14="http://schemas.microsoft.com/office/word/2010/wordml" w:rsidRPr="0090332B" w:rsidR="002F41F7" w14:paraId="1ACA8A0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BCF04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5B255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вида 26 + 7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8BB6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9ADCE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27E79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BEFB8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3B8967B" wp14:textId="77777777">
            <w:pPr>
              <w:widowControl w:val="0"/>
              <w:spacing w:after="0"/>
              <w:ind w:left="135"/>
            </w:pPr>
            <w:hyperlink r:id="rId7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92C3C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сложения до 20.</w:t>
            </w:r>
          </w:p>
        </w:tc>
      </w:tr>
      <w:tr xmlns:wp14="http://schemas.microsoft.com/office/word/2010/wordml" w:rsidRPr="0090332B" w:rsidR="002F41F7" w14:paraId="11789BA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3AF53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25EBF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7EB37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13F6F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F01AD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A37B2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9AC20CB" wp14:textId="77777777">
            <w:pPr>
              <w:widowControl w:val="0"/>
              <w:spacing w:after="0"/>
              <w:ind w:left="135"/>
            </w:pPr>
            <w:hyperlink r:id="rId7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0FA40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сложения до 20.</w:t>
            </w:r>
          </w:p>
        </w:tc>
      </w:tr>
      <w:tr xmlns:wp14="http://schemas.microsoft.com/office/word/2010/wordml" w:rsidR="002F41F7" w14:paraId="41D5D92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9F5E7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C4015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D3ECC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B7CEB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4EDB8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B29E6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30.11.2023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9DE7374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CB7E4D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EBF110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2838A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512A9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9A7B1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76AFE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03923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9220E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AB7C093" wp14:textId="77777777">
            <w:pPr>
              <w:widowControl w:val="0"/>
              <w:spacing w:after="0"/>
              <w:ind w:left="135"/>
            </w:pPr>
            <w:hyperlink r:id="rId7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62752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136CF2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C8893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9221F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470CD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5F8D3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C8012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BD52E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A629E0F" wp14:textId="77777777">
            <w:pPr>
              <w:widowControl w:val="0"/>
              <w:spacing w:after="0"/>
              <w:ind w:left="135"/>
            </w:pPr>
            <w:hyperlink r:id="rId7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BAB14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726422F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D5028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1AF14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A7C23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3541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8729F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14676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822CD19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47760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E77A93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2DF34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E8130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увеличение/уменьшение величины на несколько единиц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BA74C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45D8C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3E521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CD1417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07.12.202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541FEE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C415A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Pr="0090332B" w:rsidR="002F41F7" w14:paraId="36F55F1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E5B88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A6C1B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6202D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FD38D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F87DC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FB4F4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A4A4959" wp14:textId="77777777">
            <w:pPr>
              <w:widowControl w:val="0"/>
              <w:spacing w:after="0"/>
              <w:ind w:left="135"/>
            </w:pPr>
            <w:hyperlink r:id="rId8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BCF31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значение буквенного выражения с одной переменной при заданных значениях буквы.</w:t>
            </w:r>
          </w:p>
        </w:tc>
      </w:tr>
      <w:tr xmlns:wp14="http://schemas.microsoft.com/office/word/2010/wordml" w:rsidRPr="0090332B" w:rsidR="002F41F7" w14:paraId="2950D17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94188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B9970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BAD89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8A44D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99045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3EAB6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D0A7634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E4B91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умений работы с линейкой.</w:t>
            </w:r>
          </w:p>
        </w:tc>
      </w:tr>
      <w:tr xmlns:wp14="http://schemas.microsoft.com/office/word/2010/wordml" w:rsidR="002F41F7" w14:paraId="4997448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8417D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7694F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9A3A2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C6FD28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16D0D4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AABC5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3DA8D77" wp14:textId="77777777">
            <w:pPr>
              <w:widowControl w:val="0"/>
              <w:spacing w:after="0"/>
              <w:ind w:left="135"/>
            </w:pPr>
            <w:hyperlink r:id="rId8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B6046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Памятка – компоненты сложения</w:t>
            </w:r>
          </w:p>
        </w:tc>
      </w:tr>
      <w:tr xmlns:wp14="http://schemas.microsoft.com/office/word/2010/wordml" w:rsidR="002F41F7" w14:paraId="3644EA0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9FB0B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4BFA6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7DAE9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B9A7E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050BC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D5CC6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668C6A7" wp14:textId="77777777">
            <w:pPr>
              <w:widowControl w:val="0"/>
              <w:spacing w:after="0"/>
              <w:ind w:left="135"/>
            </w:pPr>
            <w:hyperlink r:id="rId8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3EA56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Памятка – компоненты вычитания.</w:t>
            </w:r>
          </w:p>
        </w:tc>
      </w:tr>
      <w:tr xmlns:wp14="http://schemas.microsoft.com/office/word/2010/wordml" w:rsidR="002F41F7" w14:paraId="48E5D7C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78937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13CF5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193DD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802CE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2B485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1144F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E1CFD69" wp14:textId="77777777">
            <w:pPr>
              <w:widowControl w:val="0"/>
              <w:spacing w:after="0"/>
              <w:ind w:left="135"/>
            </w:pPr>
            <w:hyperlink r:id="rId8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057C6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Памятка – компоненты вычитания.</w:t>
            </w:r>
          </w:p>
        </w:tc>
      </w:tr>
      <w:tr xmlns:wp14="http://schemas.microsoft.com/office/word/2010/wordml" w:rsidR="002F41F7" w14:paraId="260C0B85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40B4E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35364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выбор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соответствующих плану арифметических действий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1D203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F1971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2A61E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16603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80AAAE3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51779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алгоритму.</w:t>
            </w:r>
          </w:p>
        </w:tc>
      </w:tr>
      <w:tr xmlns:wp14="http://schemas.microsoft.com/office/word/2010/wordml" w:rsidR="002F41F7" w14:paraId="2BBB798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FD734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87734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53E67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62357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0605B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D6B29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AF4CAC8" wp14:textId="77777777">
            <w:pPr>
              <w:widowControl w:val="0"/>
              <w:spacing w:after="0"/>
              <w:ind w:left="135"/>
            </w:pPr>
            <w:hyperlink r:id="rId8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CD6C2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алгоритму.</w:t>
            </w:r>
          </w:p>
        </w:tc>
      </w:tr>
      <w:tr xmlns:wp14="http://schemas.microsoft.com/office/word/2010/wordml" w:rsidR="002F41F7" w14:paraId="2FF8A55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48C20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752F1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63EF3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31528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071D4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66FB6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5D263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FE46C2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D099BF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341D8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AB194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B7854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8A43E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71884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1EB12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B7C5387" wp14:textId="77777777">
            <w:pPr>
              <w:widowControl w:val="0"/>
              <w:spacing w:after="0"/>
              <w:ind w:left="135"/>
            </w:pPr>
            <w:hyperlink r:id="rId8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01D22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таблицами.</w:t>
            </w:r>
          </w:p>
        </w:tc>
      </w:tr>
      <w:tr xmlns:wp14="http://schemas.microsoft.com/office/word/2010/wordml" w:rsidR="002F41F7" w14:paraId="42D7B86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A1FE5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8B748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81B52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CF075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84F66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FB83F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62E2991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ACAB4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таблицами.</w:t>
            </w:r>
          </w:p>
        </w:tc>
      </w:tr>
      <w:tr xmlns:wp14="http://schemas.microsoft.com/office/word/2010/wordml" w:rsidRPr="0090332B" w:rsidR="002F41F7" w14:paraId="0C7EC750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C6B06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BBE3D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17FEC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44320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CBB3B0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99861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6DCEE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CC469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задания творческого и поискового характера.</w:t>
            </w:r>
          </w:p>
        </w:tc>
      </w:tr>
      <w:tr xmlns:wp14="http://schemas.microsoft.com/office/word/2010/wordml" w:rsidR="002F41F7" w14:paraId="124ECA7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3D282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3E682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2E7F6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F8792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05CDC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8CD94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6950280" wp14:textId="77777777">
            <w:pPr>
              <w:widowControl w:val="0"/>
              <w:spacing w:after="0"/>
              <w:ind w:left="135"/>
            </w:pPr>
            <w:hyperlink r:id="rId8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8F6CF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271AAA43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C84AF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0707D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431DD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8EF0C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5F016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B19F8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29.12.2023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3612C3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81B97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фигуры по внешнему виду. Давать им характеристику по плану.</w:t>
            </w:r>
          </w:p>
        </w:tc>
      </w:tr>
      <w:tr xmlns:wp14="http://schemas.microsoft.com/office/word/2010/wordml" w:rsidR="002F41F7" w14:paraId="1B0E5DF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0DF57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9F7EB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A48AD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928B9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1087F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28888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B7CF818" wp14:textId="77777777">
            <w:pPr>
              <w:widowControl w:val="0"/>
              <w:spacing w:after="0"/>
              <w:ind w:left="135"/>
            </w:pPr>
            <w:hyperlink r:id="rId8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A67D1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формул нахождения "P".</w:t>
            </w:r>
          </w:p>
        </w:tc>
      </w:tr>
      <w:tr xmlns:wp14="http://schemas.microsoft.com/office/word/2010/wordml" w:rsidR="002F41F7" w14:paraId="156DC58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8B4C4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6E9EB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155EF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5EAEA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94609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20873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C15322F" wp14:textId="77777777">
            <w:pPr>
              <w:widowControl w:val="0"/>
              <w:spacing w:after="0"/>
              <w:ind w:left="135"/>
            </w:pPr>
            <w:hyperlink r:id="rId8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DA3DC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алгоритму.</w:t>
            </w:r>
          </w:p>
        </w:tc>
      </w:tr>
      <w:tr xmlns:wp14="http://schemas.microsoft.com/office/word/2010/wordml" w:rsidR="002F41F7" w14:paraId="6DC42AF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2FAF4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D457B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0C724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F5C87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445D0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A9EEA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4E5E286" wp14:textId="77777777">
            <w:pPr>
              <w:widowControl w:val="0"/>
              <w:spacing w:after="0"/>
              <w:ind w:left="135"/>
            </w:pPr>
            <w:hyperlink r:id="rId8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4BB9F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</w:t>
            </w:r>
          </w:p>
        </w:tc>
      </w:tr>
      <w:tr xmlns:wp14="http://schemas.microsoft.com/office/word/2010/wordml" w:rsidR="002F41F7" w14:paraId="0D0254D0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454D1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8EBA0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79D1E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330A8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F3F4E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4BD25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DFC0CDE" wp14:textId="77777777">
            <w:pPr>
              <w:widowControl w:val="0"/>
              <w:spacing w:after="0"/>
              <w:ind w:left="135"/>
            </w:pPr>
            <w:hyperlink r:id="rId9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EB45C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Сравнивание фигур по плану.</w:t>
            </w:r>
          </w:p>
        </w:tc>
      </w:tr>
      <w:tr xmlns:wp14="http://schemas.microsoft.com/office/word/2010/wordml" w:rsidRPr="0090332B" w:rsidR="002F41F7" w14:paraId="0C39499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3D831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3AB45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C7130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44CA7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65772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7C299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253855C" wp14:textId="77777777">
            <w:pPr>
              <w:widowControl w:val="0"/>
              <w:spacing w:after="0"/>
              <w:ind w:left="135"/>
            </w:pPr>
            <w:hyperlink r:id="rId9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50EE3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Чертить углы разных видов на клетчатой бумаге.</w:t>
            </w:r>
          </w:p>
        </w:tc>
      </w:tr>
      <w:tr xmlns:wp14="http://schemas.microsoft.com/office/word/2010/wordml" w:rsidR="002F41F7" w14:paraId="7096E13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87F00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1C85E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35D40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D9F93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662D5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7D310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428F0A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050BD5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8D622D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B94B7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9AD06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8096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25E55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23E17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F7555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A22A52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9C4E9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алгоритму.</w:t>
            </w:r>
          </w:p>
        </w:tc>
      </w:tr>
      <w:tr xmlns:wp14="http://schemas.microsoft.com/office/word/2010/wordml" w:rsidRPr="0090332B" w:rsidR="002F41F7" w14:paraId="05583EC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EECC1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6B144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5ABE0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9D93D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6CDC5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FC0FC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8C4C511" wp14:textId="77777777">
            <w:pPr>
              <w:widowControl w:val="0"/>
              <w:spacing w:after="0"/>
              <w:ind w:left="135"/>
            </w:pPr>
            <w:hyperlink r:id="rId9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C86F6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письменные приёмы сложения и вычитания двузначных чисел с записью вычислений столбиком</w:t>
            </w:r>
          </w:p>
        </w:tc>
      </w:tr>
      <w:tr xmlns:wp14="http://schemas.microsoft.com/office/word/2010/wordml" w:rsidRPr="0090332B" w:rsidR="002F41F7" w14:paraId="59857DA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96A73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4383B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62F25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D6F37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6180A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B6837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199E120" wp14:textId="77777777">
            <w:pPr>
              <w:widowControl w:val="0"/>
              <w:spacing w:after="0"/>
              <w:ind w:left="135"/>
            </w:pPr>
            <w:hyperlink r:id="rId9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86A86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письменные приёмы сложения и вычитания двузначных чисел с записью вычислений столбиком</w:t>
            </w:r>
          </w:p>
        </w:tc>
      </w:tr>
      <w:tr xmlns:wp14="http://schemas.microsoft.com/office/word/2010/wordml" w:rsidR="002F41F7" w14:paraId="20744A5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1C4B9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5F9AC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09900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8FFA3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B6E10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F51C6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8A82982" wp14:textId="77777777">
            <w:pPr>
              <w:widowControl w:val="0"/>
              <w:spacing w:after="0"/>
              <w:ind w:left="135"/>
            </w:pPr>
            <w:hyperlink r:id="rId9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D3352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проверку</w:t>
            </w:r>
          </w:p>
        </w:tc>
      </w:tr>
      <w:tr xmlns:wp14="http://schemas.microsoft.com/office/word/2010/wordml" w:rsidRPr="0090332B" w:rsidR="002F41F7" w14:paraId="4A6E3ED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77BD2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97D4D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3116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93D80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62719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E3282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5C09875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7F195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Чертить прямоугольник (квадрат) на клетчатой бумаге.</w:t>
            </w:r>
          </w:p>
        </w:tc>
      </w:tr>
      <w:tr xmlns:wp14="http://schemas.microsoft.com/office/word/2010/wordml" w:rsidRPr="0090332B" w:rsidR="002F41F7" w14:paraId="3BCD09D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C795E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81F8B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7A388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63F7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1A652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67B87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CDC65E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F94D1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прямоугольник (квадрат) из множества четырёхугольников</w:t>
            </w:r>
          </w:p>
        </w:tc>
      </w:tr>
      <w:tr xmlns:wp14="http://schemas.microsoft.com/office/word/2010/wordml" w:rsidR="002F41F7" w14:paraId="1B52ACD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668B4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3C2B8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3D069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82B45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3D331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4B522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50532D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6746B7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79663F76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317CE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61768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82F70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D88C3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BA139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25411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31.01.2024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18800B0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0C2C2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сложения до 20.</w:t>
            </w:r>
          </w:p>
        </w:tc>
      </w:tr>
      <w:tr xmlns:wp14="http://schemas.microsoft.com/office/word/2010/wordml" w:rsidRPr="0090332B" w:rsidR="002F41F7" w14:paraId="0355405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AF667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436ED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FE67B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0B2B5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75491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93484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2855B0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D4DF9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алгоритму и таблицей сложения до 20.</w:t>
            </w:r>
          </w:p>
        </w:tc>
      </w:tr>
      <w:tr xmlns:wp14="http://schemas.microsoft.com/office/word/2010/wordml" w:rsidR="002F41F7" w14:paraId="2AD77FA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97A2A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842D3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216A0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64DA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1D5EF3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E5DF1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7AB69A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877592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4A7550A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5E2ED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A6BBE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9B839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D8D2A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46B67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214A0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8807A78" wp14:textId="77777777">
            <w:pPr>
              <w:widowControl w:val="0"/>
              <w:spacing w:after="0"/>
              <w:ind w:left="135"/>
            </w:pPr>
            <w:hyperlink r:id="rId9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2EC15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решения составных задач с помощью выражения.</w:t>
            </w:r>
          </w:p>
        </w:tc>
      </w:tr>
      <w:tr xmlns:wp14="http://schemas.microsoft.com/office/word/2010/wordml" w:rsidRPr="0090332B" w:rsidR="002F41F7" w14:paraId="6049C07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D399F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CB640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15287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36313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BB5C2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79558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6BA2AD8" wp14:textId="77777777">
            <w:pPr>
              <w:widowControl w:val="0"/>
              <w:spacing w:after="0"/>
              <w:ind w:left="135"/>
            </w:pPr>
            <w:hyperlink r:id="rId9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92B84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знаки и символы, показывающие, как работать с бумагой при изготовлении изделий в технике оригами.</w:t>
            </w:r>
          </w:p>
        </w:tc>
      </w:tr>
      <w:tr xmlns:wp14="http://schemas.microsoft.com/office/word/2010/wordml" w:rsidRPr="0090332B" w:rsidR="002F41F7" w14:paraId="450861D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5DF96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51D8A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3FDF4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7C35E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D1A49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A59F1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0ED9E8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5B124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Чертить прямоугольник (квадрат) на клетчатой бумаге</w:t>
            </w:r>
          </w:p>
        </w:tc>
      </w:tr>
      <w:tr xmlns:wp14="http://schemas.microsoft.com/office/word/2010/wordml" w:rsidR="002F41F7" w14:paraId="331CBBF6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3C344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87AE1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EB215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01BAB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B818E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6097F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4345F3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72CC08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5F5D0BF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912DA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2EF81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58B0E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DC108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F0D9A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FAC3F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D487C03" wp14:textId="77777777">
            <w:pPr>
              <w:widowControl w:val="0"/>
              <w:spacing w:after="0"/>
              <w:ind w:left="135"/>
            </w:pPr>
            <w:hyperlink r:id="rId9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DFDD7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действие умножение с использованием предметов, схематических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рисунков, схематических чертежей.</w:t>
            </w:r>
          </w:p>
        </w:tc>
      </w:tr>
      <w:tr xmlns:wp14="http://schemas.microsoft.com/office/word/2010/wordml" w:rsidRPr="0090332B" w:rsidR="002F41F7" w14:paraId="7113FF4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54A1B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4A7AB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7C076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C772F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5EBD7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86FF4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D6D33D5" wp14:textId="77777777">
            <w:pPr>
              <w:widowControl w:val="0"/>
              <w:spacing w:after="0"/>
              <w:ind w:left="135"/>
            </w:pPr>
            <w:hyperlink r:id="rId9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0DE7A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действие умножение с использованием предметов, схематических рисунков, схематических чертежей.</w:t>
            </w:r>
          </w:p>
        </w:tc>
      </w:tr>
      <w:tr xmlns:wp14="http://schemas.microsoft.com/office/word/2010/wordml" w:rsidR="002F41F7" w14:paraId="7CFCB7E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A5A14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06235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C3F77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FCC45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96791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2DA9F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75C73A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277ECC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09CF1A0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6B74C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F0CB4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22581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535B5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DD515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C9AFE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D124354" wp14:textId="77777777">
            <w:pPr>
              <w:widowControl w:val="0"/>
              <w:spacing w:after="0"/>
              <w:ind w:left="135"/>
            </w:pPr>
            <w:hyperlink r:id="rId9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786FF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Заменять сумму одинаковых слагаемых произведением.</w:t>
            </w:r>
          </w:p>
        </w:tc>
      </w:tr>
      <w:tr xmlns:wp14="http://schemas.microsoft.com/office/word/2010/wordml" w:rsidRPr="0090332B" w:rsidR="002F41F7" w14:paraId="67BA63C6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50DD9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0D0FF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8177E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4C2AA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CAE43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F1C37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2B241DC" wp14:textId="77777777">
            <w:pPr>
              <w:widowControl w:val="0"/>
              <w:spacing w:after="0"/>
              <w:ind w:left="135"/>
            </w:pPr>
            <w:hyperlink r:id="rId10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394F3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 - компоненты умножения.</w:t>
            </w:r>
          </w:p>
        </w:tc>
      </w:tr>
      <w:tr xmlns:wp14="http://schemas.microsoft.com/office/word/2010/wordml" w:rsidR="002F41F7" w14:paraId="7D06F6D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8CDC7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4BD06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41FE9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BC53C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6019E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94AE8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1AE6454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EE9B5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прямоугольника.</w:t>
            </w:r>
          </w:p>
        </w:tc>
      </w:tr>
      <w:tr xmlns:wp14="http://schemas.microsoft.com/office/word/2010/wordml" w:rsidRPr="0090332B" w:rsidR="002F41F7" w14:paraId="3B62143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09279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18DC3E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BD294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B67AF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37D3E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31BD1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136B93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06A07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с использованием предметов, схематических рисунков, схематических чертежей и решать текстовые задачи на умножение.</w:t>
            </w:r>
          </w:p>
        </w:tc>
      </w:tr>
      <w:tr xmlns:wp14="http://schemas.microsoft.com/office/word/2010/wordml" w:rsidRPr="0090332B" w:rsidR="002F41F7" w14:paraId="152F4C8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5DDEE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7FCDA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4C3AE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797C6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5608B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A87DD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D5361AD" wp14:textId="77777777">
            <w:pPr>
              <w:widowControl w:val="0"/>
              <w:spacing w:after="0"/>
              <w:ind w:left="135"/>
            </w:pPr>
            <w:hyperlink r:id="rId10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029B2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Заменять сумму одинаковых слагаемых произведением.</w:t>
            </w:r>
          </w:p>
        </w:tc>
      </w:tr>
      <w:tr xmlns:wp14="http://schemas.microsoft.com/office/word/2010/wordml" w:rsidRPr="0090332B" w:rsidR="002F41F7" w14:paraId="44011F3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C8E1D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559DE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03E8F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0459B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C42A3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6E8D4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35056F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444AF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с использованием предметов, схематических рисунков, схематических чертежей и решать текстовые задачи на умножение.</w:t>
            </w:r>
          </w:p>
        </w:tc>
      </w:tr>
      <w:tr xmlns:wp14="http://schemas.microsoft.com/office/word/2010/wordml" w:rsidRPr="0090332B" w:rsidR="002F41F7" w14:paraId="11D1313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2A771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2544B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6462C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53A01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76344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BBEE3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29.02.2024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91A1964" wp14:textId="77777777">
            <w:pPr>
              <w:widowControl w:val="0"/>
              <w:spacing w:after="0"/>
              <w:ind w:left="135"/>
            </w:pPr>
            <w:hyperlink r:id="rId10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6E789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переместительное свойство умножения при вычислениях.</w:t>
            </w:r>
          </w:p>
        </w:tc>
      </w:tr>
      <w:tr xmlns:wp14="http://schemas.microsoft.com/office/word/2010/wordml" w:rsidRPr="0090332B" w:rsidR="002F41F7" w14:paraId="13188B3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B5751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1EB1C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CF2EF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E8281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402CB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05801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C602720" wp14:textId="77777777">
            <w:pPr>
              <w:widowControl w:val="0"/>
              <w:spacing w:after="0"/>
              <w:ind w:left="135"/>
            </w:pPr>
            <w:hyperlink r:id="rId10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B8A17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 - компоненты деления.</w:t>
            </w:r>
          </w:p>
        </w:tc>
      </w:tr>
      <w:tr xmlns:wp14="http://schemas.microsoft.com/office/word/2010/wordml" w:rsidRPr="0090332B" w:rsidR="002F41F7" w14:paraId="7898C6F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2CD35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9F5D5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7139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B6AA6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CCD26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FF614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0ECADE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7AE92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переместительное свойство умножения при вычислениях.</w:t>
            </w:r>
          </w:p>
        </w:tc>
      </w:tr>
      <w:tr xmlns:wp14="http://schemas.microsoft.com/office/word/2010/wordml" w:rsidRPr="0090332B" w:rsidR="002F41F7" w14:paraId="1901BCB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FF12E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9F800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BAF48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65270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189C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159BB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0461305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8390B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помощью таблицы-схемы.</w:t>
            </w:r>
          </w:p>
        </w:tc>
      </w:tr>
      <w:tr xmlns:wp14="http://schemas.microsoft.com/office/word/2010/wordml" w:rsidRPr="0090332B" w:rsidR="002F41F7" w14:paraId="153BC95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20B7D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88452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D17C1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DABA1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E5205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D202C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2B3838B" wp14:textId="77777777">
            <w:pPr>
              <w:widowControl w:val="0"/>
              <w:spacing w:after="0"/>
              <w:ind w:left="135"/>
            </w:pPr>
            <w:hyperlink r:id="rId10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C5305A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уравнения с помощью таблицы-схемы.</w:t>
            </w:r>
          </w:p>
        </w:tc>
      </w:tr>
      <w:tr xmlns:wp14="http://schemas.microsoft.com/office/word/2010/wordml" w:rsidRPr="0090332B" w:rsidR="002F41F7" w14:paraId="55DE6F3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B7282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3CDE8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90E57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ED649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6D607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016FF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70A21AC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35A95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уравнения с помощью таблицы-схемы.</w:t>
            </w:r>
          </w:p>
        </w:tc>
      </w:tr>
      <w:tr xmlns:wp14="http://schemas.microsoft.com/office/word/2010/wordml" w:rsidRPr="0090332B" w:rsidR="002F41F7" w14:paraId="576B257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47F4E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71634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50814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A8DA2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52B5D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7AFD6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D0CE45B" wp14:textId="77777777">
            <w:pPr>
              <w:widowControl w:val="0"/>
              <w:spacing w:after="0"/>
              <w:ind w:left="135"/>
            </w:pPr>
            <w:hyperlink r:id="rId10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48F91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с величинами: цена, количество, стоимость.</w:t>
            </w:r>
          </w:p>
        </w:tc>
      </w:tr>
      <w:tr xmlns:wp14="http://schemas.microsoft.com/office/word/2010/wordml" w:rsidR="002F41F7" w14:paraId="65853B0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884FB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A4C0E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913C8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A3E7C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84A24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8F0DC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E52D40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51670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23AD5E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59658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41CE8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5FC74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AA6D0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460C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ECAA1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F349D83" wp14:textId="77777777">
            <w:pPr>
              <w:widowControl w:val="0"/>
              <w:spacing w:after="0"/>
              <w:ind w:left="135"/>
            </w:pPr>
            <w:hyperlink r:id="rId10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13D4C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Pr="0090332B" w:rsidR="002F41F7" w14:paraId="4887C4F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456FA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1E712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947FF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33D23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CCDD0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FA302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3D9767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14C0F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третьего слагаемого.</w:t>
            </w:r>
          </w:p>
        </w:tc>
      </w:tr>
      <w:tr xmlns:wp14="http://schemas.microsoft.com/office/word/2010/wordml" w:rsidRPr="0090332B" w:rsidR="002F41F7" w14:paraId="5B4BA76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8958E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87C79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5E7AA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46B58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E928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6219E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0790F07" wp14:textId="77777777">
            <w:pPr>
              <w:widowControl w:val="0"/>
              <w:spacing w:after="0"/>
              <w:ind w:left="135"/>
            </w:pPr>
            <w:hyperlink r:id="rId10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0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9AB6F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2.</w:t>
            </w:r>
          </w:p>
        </w:tc>
      </w:tr>
      <w:tr xmlns:wp14="http://schemas.microsoft.com/office/word/2010/wordml" w:rsidR="002F41F7" w14:paraId="0F72228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2E3F6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04B34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4F89F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CCAB8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BC5D3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254FB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C821F3A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AB93E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формулами.</w:t>
            </w:r>
          </w:p>
        </w:tc>
      </w:tr>
      <w:tr xmlns:wp14="http://schemas.microsoft.com/office/word/2010/wordml" w:rsidRPr="0090332B" w:rsidR="002F41F7" w14:paraId="5803F18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2D503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39D00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66BD5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2BD84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A5980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8BAFA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22.03.2024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D36A0AB" wp14:textId="77777777">
            <w:pPr>
              <w:widowControl w:val="0"/>
              <w:spacing w:after="0"/>
              <w:ind w:left="135"/>
            </w:pPr>
            <w:hyperlink r:id="rId10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A3855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2.</w:t>
            </w:r>
          </w:p>
        </w:tc>
      </w:tr>
      <w:tr xmlns:wp14="http://schemas.microsoft.com/office/word/2010/wordml" w:rsidRPr="0090332B" w:rsidR="002F41F7" w14:paraId="7505771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98F79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BE7A1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AF6B7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2B6FB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DEFB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D3E37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1371F58" wp14:textId="77777777">
            <w:pPr>
              <w:widowControl w:val="0"/>
              <w:spacing w:after="0"/>
              <w:ind w:left="135"/>
            </w:pPr>
            <w:hyperlink r:id="rId11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705DE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3</w:t>
            </w:r>
          </w:p>
        </w:tc>
      </w:tr>
      <w:tr xmlns:wp14="http://schemas.microsoft.com/office/word/2010/wordml" w:rsidRPr="0090332B" w:rsidR="002F41F7" w14:paraId="55B5FED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B311E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B7C2C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A5E95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6C5F4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89EA4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03EF2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A3C216B" wp14:textId="77777777">
            <w:pPr>
              <w:widowControl w:val="0"/>
              <w:spacing w:after="0"/>
              <w:ind w:left="135"/>
            </w:pPr>
            <w:hyperlink r:id="rId11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C0E29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3</w:t>
            </w:r>
          </w:p>
        </w:tc>
      </w:tr>
      <w:tr xmlns:wp14="http://schemas.microsoft.com/office/word/2010/wordml" w:rsidRPr="0090332B" w:rsidR="002F41F7" w14:paraId="79FF142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4D4C4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993E1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F1D5B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73F83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07704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B3116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835327D" wp14:textId="77777777">
            <w:pPr>
              <w:widowControl w:val="0"/>
              <w:spacing w:after="0"/>
              <w:ind w:left="135"/>
            </w:pPr>
            <w:hyperlink r:id="rId11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FCCA78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4</w:t>
            </w:r>
          </w:p>
        </w:tc>
      </w:tr>
      <w:tr xmlns:wp14="http://schemas.microsoft.com/office/word/2010/wordml" w:rsidRPr="0090332B" w:rsidR="002F41F7" w14:paraId="733FF674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F4084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26268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FFB73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74E23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10F75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56B672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433C211F" wp14:textId="77777777">
            <w:pPr>
              <w:widowControl w:val="0"/>
              <w:spacing w:after="0"/>
              <w:ind w:left="135"/>
            </w:pPr>
            <w:hyperlink r:id="rId11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3EEC6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4</w:t>
            </w:r>
          </w:p>
        </w:tc>
      </w:tr>
      <w:tr xmlns:wp14="http://schemas.microsoft.com/office/word/2010/wordml" w:rsidRPr="0090332B" w:rsidR="002F41F7" w14:paraId="5B64A47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21060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E3FD1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AE3E2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C0341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276C8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A7F7C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09C548F6" wp14:textId="77777777">
            <w:pPr>
              <w:widowControl w:val="0"/>
              <w:spacing w:after="0"/>
              <w:ind w:left="135"/>
            </w:pPr>
            <w:hyperlink r:id="rId11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DD8E9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5</w:t>
            </w:r>
          </w:p>
        </w:tc>
      </w:tr>
      <w:tr xmlns:wp14="http://schemas.microsoft.com/office/word/2010/wordml" w:rsidRPr="0090332B" w:rsidR="002F41F7" w14:paraId="0812837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752DF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947A7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A3406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4F93F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B0A8F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E4ECB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EDEA9EF" wp14:textId="77777777">
            <w:pPr>
              <w:widowControl w:val="0"/>
              <w:spacing w:after="0"/>
              <w:ind w:left="135"/>
            </w:pPr>
            <w:hyperlink r:id="rId12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B5846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5</w:t>
            </w:r>
          </w:p>
        </w:tc>
      </w:tr>
      <w:tr xmlns:wp14="http://schemas.microsoft.com/office/word/2010/wordml" w:rsidR="002F41F7" w14:paraId="0319F18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6B3B2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31383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35531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D913A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93255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8E998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5485479" wp14:textId="77777777">
            <w:pPr>
              <w:widowControl w:val="0"/>
              <w:spacing w:after="0"/>
              <w:ind w:left="135"/>
            </w:pPr>
            <w:hyperlink r:id="rId12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18136F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B67EDBE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76086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BCB85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49FD1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BB9E4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247F4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5952D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6CA74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FE412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38BFEC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511AA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EECA9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B34A6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771A6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EEEAA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8AF46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AE53FB5" wp14:textId="77777777">
            <w:pPr>
              <w:widowControl w:val="0"/>
              <w:spacing w:after="0"/>
              <w:ind w:left="135"/>
            </w:pPr>
            <w:hyperlink r:id="rId12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76529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</w:t>
            </w:r>
          </w:p>
        </w:tc>
      </w:tr>
      <w:tr xmlns:wp14="http://schemas.microsoft.com/office/word/2010/wordml" w:rsidR="002F41F7" w14:paraId="75FC0C8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72A7E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F6109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(со скобками) в пределах 100 (2-3 действия); нахождение его значения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09F5A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B21C6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1B423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374C7E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6F7E90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766AD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</w:t>
            </w:r>
          </w:p>
        </w:tc>
      </w:tr>
      <w:tr xmlns:wp14="http://schemas.microsoft.com/office/word/2010/wordml" w:rsidRPr="0090332B" w:rsidR="002F41F7" w14:paraId="76CDCEF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73FD7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79685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41A80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433FE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10DAC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2A0DD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892DC5E" wp14:textId="77777777">
            <w:pPr>
              <w:widowControl w:val="0"/>
              <w:spacing w:after="0"/>
              <w:ind w:left="135"/>
            </w:pPr>
            <w:hyperlink r:id="rId12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915DA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6</w:t>
            </w:r>
          </w:p>
        </w:tc>
      </w:tr>
      <w:tr xmlns:wp14="http://schemas.microsoft.com/office/word/2010/wordml" w:rsidRPr="0090332B" w:rsidR="002F41F7" w14:paraId="29DA4BE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AC814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A865A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C6D85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F20E6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5FDE8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34D5B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E618432" wp14:textId="77777777">
            <w:pPr>
              <w:widowControl w:val="0"/>
              <w:spacing w:after="0"/>
              <w:ind w:left="135"/>
            </w:pPr>
            <w:hyperlink r:id="rId12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05FA5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6</w:t>
            </w:r>
          </w:p>
        </w:tc>
      </w:tr>
      <w:tr xmlns:wp14="http://schemas.microsoft.com/office/word/2010/wordml" w:rsidRPr="0090332B" w:rsidR="002F41F7" w14:paraId="7AE7D2FA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C7074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15F08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C64B5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CB4B9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A2BE0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9409F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50845F5E" wp14:textId="77777777">
            <w:pPr>
              <w:widowControl w:val="0"/>
              <w:spacing w:after="0"/>
              <w:ind w:left="135"/>
            </w:pPr>
            <w:hyperlink r:id="rId13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D4F50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7</w:t>
            </w:r>
          </w:p>
        </w:tc>
      </w:tr>
      <w:tr xmlns:wp14="http://schemas.microsoft.com/office/word/2010/wordml" w:rsidRPr="0090332B" w:rsidR="002F41F7" w14:paraId="5450F9F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490E4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AAE96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3BF69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832F3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62523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7E71A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41613C0" wp14:textId="77777777">
            <w:pPr>
              <w:widowControl w:val="0"/>
              <w:spacing w:after="0"/>
              <w:ind w:left="135"/>
            </w:pPr>
            <w:hyperlink r:id="rId13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F70F1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7</w:t>
            </w:r>
          </w:p>
        </w:tc>
      </w:tr>
      <w:tr xmlns:wp14="http://schemas.microsoft.com/office/word/2010/wordml" w:rsidRPr="0090332B" w:rsidR="002F41F7" w14:paraId="36A55C7C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9627F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76DB4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7C612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42090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55471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A1031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0C51E02" wp14:textId="77777777">
            <w:pPr>
              <w:widowControl w:val="0"/>
              <w:spacing w:after="0"/>
              <w:ind w:left="135"/>
            </w:pPr>
            <w:hyperlink r:id="rId13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5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33A79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8</w:t>
            </w:r>
          </w:p>
        </w:tc>
      </w:tr>
      <w:tr xmlns:wp14="http://schemas.microsoft.com/office/word/2010/wordml" w:rsidRPr="0090332B" w:rsidR="002F41F7" w14:paraId="4B758ADF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63E2D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B515E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01BB1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0EF3A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1E86C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3B601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26.04.2024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79F05BD2" wp14:textId="77777777">
            <w:pPr>
              <w:widowControl w:val="0"/>
              <w:spacing w:after="0"/>
              <w:ind w:left="135"/>
            </w:pPr>
            <w:hyperlink r:id="rId136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7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34299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8</w:t>
            </w:r>
          </w:p>
        </w:tc>
      </w:tr>
      <w:tr xmlns:wp14="http://schemas.microsoft.com/office/word/2010/wordml" w:rsidRPr="0090332B" w:rsidR="002F41F7" w14:paraId="2CDB4B99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88075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6FC31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51797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CE342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1AB9D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A874C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2888555C" wp14:textId="77777777">
            <w:pPr>
              <w:widowControl w:val="0"/>
              <w:spacing w:after="0"/>
              <w:ind w:left="135"/>
            </w:pPr>
            <w:hyperlink r:id="rId138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9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EB1FE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умножение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числом 9</w:t>
            </w:r>
          </w:p>
        </w:tc>
      </w:tr>
      <w:tr xmlns:wp14="http://schemas.microsoft.com/office/word/2010/wordml" w:rsidRPr="0090332B" w:rsidR="002F41F7" w14:paraId="059951E0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77272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0C3D4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25895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25F42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236D2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44DE8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13D3BBAD" wp14:textId="77777777">
            <w:pPr>
              <w:widowControl w:val="0"/>
              <w:spacing w:after="0"/>
              <w:ind w:left="135"/>
            </w:pPr>
            <w:hyperlink r:id="rId140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41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4ED25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и деление с числом 9</w:t>
            </w:r>
          </w:p>
        </w:tc>
      </w:tr>
      <w:tr xmlns:wp14="http://schemas.microsoft.com/office/word/2010/wordml" w:rsidRPr="0090332B" w:rsidR="002F41F7" w14:paraId="49E0537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06AE1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F3AFD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19F23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49FB6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C2677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BD0B6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66BC53BE" wp14:textId="77777777">
            <w:pPr>
              <w:widowControl w:val="0"/>
              <w:spacing w:after="0"/>
              <w:ind w:left="135"/>
            </w:pPr>
            <w:hyperlink r:id="rId142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https://resh.edu.r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5F8C6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Памятка - умножение 1 и 0 на число.</w:t>
            </w:r>
          </w:p>
        </w:tc>
      </w:tr>
      <w:tr xmlns:wp14="http://schemas.microsoft.com/office/word/2010/wordml" w:rsidRPr="0090332B" w:rsidR="002F41F7" w14:paraId="687A8F17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8FECB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A3A36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6C63E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E8B12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5A2DB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7D056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A64B853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BB19E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с величинами: цена, количество, стоимость.</w:t>
            </w:r>
          </w:p>
        </w:tc>
      </w:tr>
      <w:tr xmlns:wp14="http://schemas.microsoft.com/office/word/2010/wordml" w:rsidR="002F41F7" w14:paraId="7E6200B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A4A25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E2B08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93388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F4B1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C7AEB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FC8C3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70EA63D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C5B2D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D27601D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05B4F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CD192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1B149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EC703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BBC2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B835C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829CC3B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0D237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E1C529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EF3DA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61109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B1615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BC531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89E4D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F855D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6BD86AF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3BF1F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алгоритму</w:t>
            </w:r>
          </w:p>
        </w:tc>
      </w:tr>
      <w:tr xmlns:wp14="http://schemas.microsoft.com/office/word/2010/wordml" w:rsidR="002F41F7" w14:paraId="4D9BCBA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C950D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39A23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работы, выполнение заданий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B35F9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5BD00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B535F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FD387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03EE427" wp14:textId="77777777">
            <w:pPr>
              <w:widowControl w:val="0"/>
              <w:spacing w:after="0"/>
              <w:ind w:left="135"/>
            </w:pPr>
            <w:hyperlink r:id="rId143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2CE51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07690F1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D2C7B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F3415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17F03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8F642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DD416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D997A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5C3DCF2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62D34F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A16C556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1384E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5523C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99515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B9BC6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48E19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D9C00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903F99" w14:paraId="385A4A6C" wp14:textId="77777777">
            <w:pPr>
              <w:widowControl w:val="0"/>
              <w:spacing w:after="0"/>
              <w:ind w:left="135"/>
            </w:pPr>
            <w:hyperlink r:id="rId144">
              <w:r w:rsidR="000D76A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842A8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13CF99BB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7BE1F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11D4E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4E11F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5EFB7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4D71A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9AECF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A270B90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F6C9E9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F06F688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7F6ED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0A47E8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EC4D0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4C2ED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CB582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5E8EF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15C1B2A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05CB6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F28FEC2" wp14:textId="77777777">
        <w:trPr>
          <w:trHeight w:val="144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BB90B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D1ADC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FFF93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46109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5D036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35C28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28.05.2024 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BD07051" wp14:textId="77777777">
            <w:pPr>
              <w:widowControl w:val="0"/>
              <w:spacing w:after="0"/>
              <w:ind w:left="135"/>
            </w:pP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63F0E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памяткой.</w:t>
            </w:r>
          </w:p>
        </w:tc>
      </w:tr>
      <w:tr xmlns:wp14="http://schemas.microsoft.com/office/word/2010/wordml" w:rsidR="002F41F7" w14:paraId="468EEE50" wp14:textId="77777777">
        <w:trPr>
          <w:trHeight w:val="144"/>
        </w:trPr>
        <w:tc>
          <w:tcPr>
            <w:tcW w:w="3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A22C9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C5AFA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0B79C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1FBA5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9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21239F" wp14:textId="77777777">
            <w:pPr>
              <w:widowControl w:val="0"/>
            </w:pPr>
          </w:p>
        </w:tc>
      </w:tr>
    </w:tbl>
    <w:p xmlns:wp14="http://schemas.microsoft.com/office/word/2010/wordml" w:rsidR="002F41F7" w:rsidRDefault="002F41F7" w14:paraId="1FD5FA50" wp14:textId="77777777">
      <w:p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2DC025D5" w14:textId="50E50600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180B2FBD" w14:textId="1247240E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RDefault="002F41F7" w14:paraId="29CCCC98" wp14:textId="77777777">
      <w:p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459A789B" w14:textId="6533409B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="002F41F7" w:rsidP="58336F51" w:rsidRDefault="000D76AE" wp14:textId="77777777" w14:paraId="04DE87E0">
      <w:pPr>
        <w:spacing w:after="0"/>
        <w:ind w:left="120"/>
        <w:rPr>
          <w:lang w:val="ru-RU"/>
        </w:rPr>
      </w:pPr>
      <w:r w:rsidRPr="58336F51" w:rsidR="2523E802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 xml:space="preserve">ВАРИАНТ 2. ДЛЯ САМОСТОЯТЕЛЬНОГО КОНСТРУИРОВАНИЯ ПОУРОЧНОГО ПЛАНИРОВАНИЯ </w:t>
      </w:r>
    </w:p>
    <w:p xmlns:wp14="http://schemas.microsoft.com/office/word/2010/wordml" w:rsidR="002F41F7" w:rsidRDefault="000D76AE" w14:paraId="125FF14F" wp14:textId="11DB66F2">
      <w:pPr>
        <w:spacing w:after="0"/>
        <w:ind w:left="120"/>
      </w:pPr>
      <w:r w:rsidRPr="58336F51" w:rsidR="000D76AE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2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47"/>
        <w:gridCol w:w="4554"/>
        <w:gridCol w:w="1220"/>
        <w:gridCol w:w="1841"/>
        <w:gridCol w:w="1911"/>
        <w:gridCol w:w="1346"/>
        <w:gridCol w:w="2221"/>
      </w:tblGrid>
      <w:tr xmlns:wp14="http://schemas.microsoft.com/office/word/2010/wordml" w:rsidR="002F41F7" w14:paraId="444E94ED" wp14:textId="77777777">
        <w:trPr>
          <w:trHeight w:val="144"/>
        </w:trPr>
        <w:tc>
          <w:tcPr>
            <w:tcW w:w="9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89CCE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1F7" w:rsidRDefault="002F41F7" w14:paraId="2A6F52D7" wp14:textId="77777777">
            <w:pPr>
              <w:widowControl w:val="0"/>
              <w:spacing w:after="0"/>
              <w:ind w:left="135"/>
            </w:pPr>
          </w:p>
        </w:tc>
        <w:tc>
          <w:tcPr>
            <w:tcW w:w="4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FC038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41F7" w:rsidRDefault="002F41F7" w14:paraId="72883D27" wp14:textId="77777777">
            <w:pPr>
              <w:widowControl w:val="0"/>
              <w:spacing w:after="0"/>
              <w:ind w:left="135"/>
            </w:pPr>
          </w:p>
        </w:tc>
        <w:tc>
          <w:tcPr>
            <w:tcW w:w="49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CF014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FCFE8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41F7" w:rsidRDefault="002F41F7" w14:paraId="2B53900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6F4EC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41F7" w:rsidRDefault="002F41F7" w14:paraId="097AEA3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C15491C" wp14:textId="77777777">
        <w:trPr>
          <w:trHeight w:val="144"/>
        </w:trPr>
        <w:tc>
          <w:tcPr>
            <w:tcW w:w="946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411DF495" wp14:textId="77777777">
            <w:pPr>
              <w:widowControl w:val="0"/>
            </w:pPr>
          </w:p>
        </w:tc>
        <w:tc>
          <w:tcPr>
            <w:tcW w:w="4554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76A68B42" wp14:textId="77777777">
            <w:pPr>
              <w:widowControl w:val="0"/>
            </w:pP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67F307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1F7" w:rsidRDefault="002F41F7" w14:paraId="17740577" wp14:textId="77777777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14E07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1F7" w:rsidRDefault="002F41F7" w14:paraId="2BEF1B7D" wp14:textId="77777777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D56E2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1F7" w:rsidRDefault="002F41F7" w14:paraId="10E10F51" wp14:textId="77777777">
            <w:pPr>
              <w:widowControl w:val="0"/>
              <w:spacing w:after="0"/>
              <w:ind w:left="135"/>
            </w:pPr>
          </w:p>
        </w:tc>
        <w:tc>
          <w:tcPr>
            <w:tcW w:w="1346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673ACA81" wp14:textId="77777777">
            <w:pPr>
              <w:widowControl w:val="0"/>
            </w:pPr>
          </w:p>
        </w:tc>
        <w:tc>
          <w:tcPr>
            <w:tcW w:w="2221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F41F7" w:rsidRDefault="002F41F7" w14:paraId="352BE31E" wp14:textId="77777777">
            <w:pPr>
              <w:widowControl w:val="0"/>
            </w:pPr>
          </w:p>
        </w:tc>
      </w:tr>
      <w:tr xmlns:wp14="http://schemas.microsoft.com/office/word/2010/wordml" w:rsidR="002F41F7" w14:paraId="3A57528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32D52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77499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FEA12A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3C9E7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7A2C91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BEE8E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74012B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B292C2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8328F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D1FD8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73268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F1CF0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5A833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74D53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31BF34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5CD53F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7C039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C7E42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4C6AF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4BE59B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07BF6D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CD518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0DFC3C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BE5D11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55DCC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BFC12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B9942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1F87C6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301E1C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A1107E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6072FD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ABC120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648C2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FE985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AADA3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BB3981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5B066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8F1115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12A99F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2F6737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A1B77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C73B65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3ECF3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BC045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4D6D97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57F1E5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7619CE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8E5A54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87031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7C5434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FDD34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460D3A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CB156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5FEBA7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1F5F7D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050631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CB5F4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7F40C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55FF7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6D2454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9DDECE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B6B4F1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F911E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F259F0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91D46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D710F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2B01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65DF4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BF0495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0D6D3D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168875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5FB0C9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A5DB3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E80FA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1E403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86B79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19FFA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C517F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90379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023A99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7208F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71252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2A668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9F6F0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F51A1F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70860F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D5A9BD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DEA323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2297C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BCE13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A1716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E0F62E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FF0E2C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36A5EF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8AAD2C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C4CE93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1423B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91D86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D96FC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5BE51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A8D76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8B1F8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F3F06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7EF35E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43440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A685B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A7784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60EDBA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C6A8BF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E1D3B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B5456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F1FE63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E3969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09297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35E86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5C862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258A4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A47E96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2817F8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16A4E1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45657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FBBC0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F972A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2EAEF0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83408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41B4C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826CA8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17DE21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95BA9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12581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7409A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944F0D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8DA56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20947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93231A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4A7DDA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8A69A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0132B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D737D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44C2E7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4D64E5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4CEDCE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C99936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9EE580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2372F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85708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E3255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822AE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F21EDE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F0EB44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47D88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1BFE40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BC2F5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1FDA8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терминологии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51DAA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66D42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309C24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76E385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7E05C4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07986E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28FAB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02400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4C1FF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5FC76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C50EC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C48670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F01845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D9E683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14D53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42F0C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D2ACF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31F02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43E0C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CB8617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117F76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7926B8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DD110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4E411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E66F1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CB9786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8FDDC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A7416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4941B3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F7F1A1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84F83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B0C8C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AF4CC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A66BC5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8FCF29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B2B43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1ED52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54359D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944935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C70C8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4AC12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B69B7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CC8985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2916EA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2CBB1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F64DCA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FCAD6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67CE33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F7DE1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7354A7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644C87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385650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819998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D762E47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E1AC0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12ECA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2DF1B6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94392B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EB34A2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2EE62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C49920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510997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6DC8D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0EF83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9FAD8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3D8BE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0FD6A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5F75E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336256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17F7E26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75807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0E61C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2637C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D9148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85C4CE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E0378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28E459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3FB49F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AE172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340DE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03CEB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0FC262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0A12AC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651B09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2EABFD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1632D6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C8BDC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217FC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сложения, их применение для вычислений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4A557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67A37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679CE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8C704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763EF0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C862A7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936D8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C3FA9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DECE8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D748A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4F9FD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480232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07B01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C60857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2F692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FADD3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8BEF4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1BB75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7E8FE9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C3CCB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23F00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87D6E3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15217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1013C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7E2AB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6FC68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D08BB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0C6BA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C7F3F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CFC841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E2B17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B5993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71D8D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FA1F6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821C87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057ECD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DA2EFE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1A67F9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46B24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7DA6F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C17CF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51831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58DDAF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E0C61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C54B00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4CC735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9BA38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98032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A1410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D1E55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01D2A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AFD90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9B9F1A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5BDC04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C9657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9CDE3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804F1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FE89B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A7B42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092B94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79083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2AE88B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A5727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2125A7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без перехода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29D00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D3606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FD938B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DB362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6FE0F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38FC2C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E32E5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D907D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77D1C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DCB9D6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B823E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93D144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7F8513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E43B60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A7033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D9764C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D20BD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67E6F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E0AA2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D45D5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AF8382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53881A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06A4D3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7792E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1D1CB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1F0A01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9D0D64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B9267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59F280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84BFA1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85809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4D6BF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3AC06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35BD9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527DE4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9C852C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CD5CDE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0EEAA6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DE1CD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E87A0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DF411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3E40B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F966F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21754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B04E73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517EFD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CBD88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CD2311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E71E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FD809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96FC6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49BF5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ECC0AA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1E0849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0F5BE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5BE94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27C45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24DEF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B7D62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94659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43B545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AE24C7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74989F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4AF0B4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1A469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68D0B1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F0330E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67124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93D2F5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1EF8A1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D1DCDA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37AB5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ECF4A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0E544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4C27D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A51758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92C95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7D42FF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533F4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13DC8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A6038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2CA93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C7C0F3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E225B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39AC23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145284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43115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A1F5F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31697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19C5B1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D06884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3C24AE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D3E53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27AB10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860F4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A97DE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8F0EE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B0E24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9C9DC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FFC39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8F9EB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5D8F98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09F66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6F484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143E6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DB18D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91C57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3815B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59672F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3F1FBB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48782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6EF59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62978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68FD2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D7EAE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0E8F0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05A84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8AB443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0A9C9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C67EF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35586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033F93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A20CA6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55FF5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1C5567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0CAB28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A7424A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DBA6B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1A9FB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894CA9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52B08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59732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5BC6BC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F6EAA8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B86C6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AB2B77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1E0D2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24BEFF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D2285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A18E5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8C8600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F2EBC7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12D79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F0E9C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73FD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1A9F5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B7ECB4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06DA6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8397B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804FAA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C47AD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E9A93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80CED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933E9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8CFD0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252163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9A30C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BBFCEB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8A3E9E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E69E6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82EA7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4C859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2B977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A92F2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17A2B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138E677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EE02E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4F0132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0FAD9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4E2BD6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074B8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2C1554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6D51B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D4F78E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63BC78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D3F90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8CAD62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55E733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3CA429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F8BC5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430F8B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D7BA05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B3AC9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E2AF94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4596F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C10BE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63065E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5CF7D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5A2D45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D04624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5A7F0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9B860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7C391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3407E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C2F23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7272C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7D1DD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765277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9E5E1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1841D6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B61254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FDA77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DD8B8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F66CF4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28C096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89273C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8B326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93E0BF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F1B60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15FC4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756BC3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76A4DA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B8EB1B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D7CFC9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A21CD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63E6B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554534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1C9869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D9D1F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87A6D1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50A172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63096E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A08FD9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506E1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E4AD4C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7791A2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BF5C2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A8308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37EDF5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DBF4976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71665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AD94D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FCC34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A7CA0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7F25C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8C4B43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567496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4234E2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9425D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8D8316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81B19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2E53C0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CEF66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A2A353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A35DE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C2C389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D19866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E71B7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700C3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C6C6AB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68013C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2D045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855D1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5CE1EF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553AD7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F3E36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фигур: прямой угол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F3987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EA9C70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F9898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8315BF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1FB382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A8B72D3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7309E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BBD76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B8AF1C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2E109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83FE8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04181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02A76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C4127D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883DA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9D0B2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FED6A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02633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AC49E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594D5F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6CBDA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A724AB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405F7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41127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041DF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CCCDA3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2E33A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44715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B2085A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4709A6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FBD33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11F90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9EB29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96113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2DDF1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44256B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0EB235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C066BD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AFBE4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FEDD5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1790F3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D103F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B18393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56B7A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E1F69F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E23082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53D23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DFD99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83E78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A04748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51FA0D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5AF8F3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7CD01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1F8E7F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BD2418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87986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2374F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A34315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5718D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FE7DB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B49D0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37CC52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21826C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F6B06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9F488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06A3A4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B5647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63740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0B76C6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12C15AA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CF881B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283D67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3185BE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F192EE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415EB4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2E9AF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B8E01A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04C0B8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B76B22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C6A7EA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422C4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0747B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1A0E7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22CB5D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C4F7B7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80E30C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1CC84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6C397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7FB91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3D8AA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D40932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EBAC2C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8DB05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D80A0A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9F101C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D4E418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9ED00B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FD210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38248E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D6A63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4EDD1C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AB40C7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FFBC2D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37A06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105A7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5729D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EC020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12BE39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E40F79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A313A5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4104D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C60DA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D0F1F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9899E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C463CE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9AB07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29882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A553146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E81DC3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859B1E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C7E537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20885A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A1726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26D20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10948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7D7C63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D914D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CFD07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5B6068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952D6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5CCDC1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A748F6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74704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6C104D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EC30F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BABFA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68C25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F2672C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37C5D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0C65F1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807CFC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68A144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11035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914EE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9F4BC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35B87E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764B9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C1FE2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C3F4EA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7916DA5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77020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4A7ABF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5BEFF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D248C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E97D13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4D4CF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119A2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B099DA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06DFD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C79D26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32494B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20526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EFCD5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CA268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C1D449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CB59B8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C13B46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77C92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54543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333B84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5040E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8814319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CF92C5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98643F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EDBE5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17DA34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для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C0D4B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429A32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40953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0FFF5E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BEB320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A7203D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9C0D4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7EEA0C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B4D3F0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70DB36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523FB7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3B27D4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0B1F6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E2F21D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9B38A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BF8AF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FD4BC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F3949D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A47C3D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7E7BF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7A9F41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B36A55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BAA18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DAFE57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761695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1DAA48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75899B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EEB161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EA38BF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296D14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942F20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E17C5B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FF183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C13BE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E0017E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6C98F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D21044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39E1BE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F3B0A1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0DD834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31F881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8840CF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E7D379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AA883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BD760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070B41C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0A0ABD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2141E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53E799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5BB056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D8CEBE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7EFCF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C3486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FF55EF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74B920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4CE1D0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B06D4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3E9A4A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58039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91AB61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5D6438F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DF507E6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D47247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573475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3D77A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EB2001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FB1DFD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CBF8BA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413145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17CD89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A0F0E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C6222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68C64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64E142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61C6FC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CD75AA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162B36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762807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B0AB8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A67DE2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73B71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0657B4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6A6308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9ED82E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E0F7D2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F8DE2D7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303AC4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AFCD7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3D93B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0E538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7FC611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BE7A2C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904B5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1C64FC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BC78F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C833C12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F8312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383E8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87130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05091A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E79BE0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7147D3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70DE5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14D3CD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2EDEB8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4B2DA6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02919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D92D04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948A7A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0D1CA1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D6432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75484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7C21E72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01084F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62FF6C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4E7966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0ABBC7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A5752E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A72BF1A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B7ED73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1756D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557508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748AAD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044EFB0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357E6F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C34F0A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838A4D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0674EE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B55AFA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3A6B5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C843F2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AA4EAE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AED58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A20DA36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DE86E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CD6FE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3C802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9FC68D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45DB8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E66DD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0107EE0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18D478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245A254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B4517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06EA9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F87906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3D319D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49FBB9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2CBF17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DDB50A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55A992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1B111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56BE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A9353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B5F2A3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010C9D9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BBC048D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8702F9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050F79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3F47B23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AF71F3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38C898C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4FBE8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B9A550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4AAED8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FAF422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A870B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E072F2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2A44C2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CAE151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8FF77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59FBB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976729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6BF292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504B27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3F497B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6E7C9B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809769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DEAC7C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D378ED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C22D91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D50348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961521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6F846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30D97E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486D9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9A9B71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38881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BDD69B9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247612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7BFE7C1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35522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5B9FB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97FD8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3E16E82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DD2FD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80CADD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92EA42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20B605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0DAC5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8A98F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6B3324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72171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16BB71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CFC88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E6EB77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026BCE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ECAEF94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3C8A30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7A3153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210C82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F22962A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E61F9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9A325B9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E0E3FC5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853CD5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935B7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18D61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75BF4E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799F525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A0FC3F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A17CEC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B2C127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1634340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C8F917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A2FCB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B6A7E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C8B5C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71C21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5A97B1B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AAE95AF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A41B4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477C6E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F73C5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A8336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810CE3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A6E3EF7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5595097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F777B2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1DEA0B9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39844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2371D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7C2284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B217F67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AC7182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7120CB4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A3F9E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8A01BDF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6776DB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0C57A5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CAB932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4541AE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3FD76B1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433A28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1DB422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FA9A76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4F5E51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6AB571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D332A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257048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3680FFB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9D85061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F91F6F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7AFDF62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67879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37B112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B9CDB7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D3D8BD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0EAA33E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2DCD805E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C226307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76202C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CC418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3CE048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DE21D19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B90DE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1A356B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D4BD73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1129DD6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468E4CD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92231FF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FDF1E76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B48795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1EF94C8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665EDDA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53A71158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DD42E3C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6E730F9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83297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85F46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E53EB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9A4EA9F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0239AB4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05BA5D2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A79A55B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99BB2ED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E4C86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1B59F5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849203F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90A12E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1EADC15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7A7E87F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D596939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6CD5A698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306A89D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DD93AD7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7D9AD8AD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4B6B78B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2CEB73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076BB4C0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1E5AE8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24C04171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FFC4855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91AA353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6E536B4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3BEDA3AC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4BE962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113CFA4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00CCAF2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BAB4A1A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7668974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9090546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D7D1228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8DC8476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20625A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391EEF37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AECA803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73B5EB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C16255A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62156DE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1EDE89E1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FF2F462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4FCE8D8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F0AAAA4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656E79E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D3D0E20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60CE89E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A2DDB0A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CD27F5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5B1A21B4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0FC23CB6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6C57A25D" wp14:textId="77777777">
        <w:trPr>
          <w:trHeight w:val="144"/>
        </w:trPr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30917B3D" wp14:textId="7777777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7D0CD634" wp14:textId="7777777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569FEF79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5730BA0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4A4C616B" wp14:textId="77777777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C01AFFE" wp14:textId="77777777">
            <w:pPr>
              <w:widowControl w:val="0"/>
              <w:spacing w:after="0"/>
              <w:ind w:left="135"/>
            </w:pP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2187945C" wp14:textId="77777777">
            <w:pPr>
              <w:widowControl w:val="0"/>
              <w:spacing w:after="0"/>
              <w:ind w:left="135"/>
            </w:pPr>
          </w:p>
        </w:tc>
      </w:tr>
      <w:tr xmlns:wp14="http://schemas.microsoft.com/office/word/2010/wordml" w:rsidR="002F41F7" w14:paraId="42F893EE" wp14:textId="77777777">
        <w:trPr>
          <w:trHeight w:val="144"/>
        </w:trPr>
        <w:tc>
          <w:tcPr>
            <w:tcW w:w="5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0427F07E" wp14:textId="77777777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4848C0F0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2332381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0D76AE" w14:paraId="1E4EDCDB" wp14:textId="77777777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5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F41F7" w:rsidRDefault="002F41F7" w14:paraId="6F77FF05" wp14:textId="77777777">
            <w:pPr>
              <w:widowControl w:val="0"/>
            </w:pPr>
          </w:p>
        </w:tc>
      </w:tr>
    </w:tbl>
    <w:p xmlns:wp14="http://schemas.microsoft.com/office/word/2010/wordml" w:rsidR="002F41F7" w:rsidRDefault="002F41F7" w14:paraId="15E435ED" wp14:textId="77777777">
      <w:p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767DBDCC" w14:textId="1DC6D4FC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58336F51" w:rsidP="58336F51" w:rsidRDefault="58336F51" w14:paraId="25A9AF95" w14:textId="6B33E1AE">
      <w:pPr>
        <w:pStyle w:val="a"/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</w:rPr>
        <w:sectPr w:rsidR="002F41F7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xmlns:wp14="http://schemas.microsoft.com/office/word/2010/wordml" w:rsidRPr="0090332B" w:rsidR="002F41F7" w:rsidRDefault="000D76AE" w14:paraId="6271FEBD" wp14:textId="77777777">
      <w:pPr>
        <w:spacing w:after="0"/>
        <w:ind w:left="120"/>
        <w:rPr>
          <w:lang w:val="ru-RU"/>
        </w:rPr>
      </w:pPr>
      <w:bookmarkStart w:name="block-13646220" w:id="11"/>
      <w:bookmarkStart w:name="block-13646222" w:id="12"/>
      <w:bookmarkEnd w:id="11"/>
      <w:r w:rsidRPr="0090332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xmlns:wp14="http://schemas.microsoft.com/office/word/2010/wordml" w:rsidRPr="0090332B" w:rsidR="002F41F7" w:rsidRDefault="000D76AE" w14:paraId="4E8BD17A" wp14:textId="77777777">
      <w:pPr>
        <w:spacing w:after="0" w:line="480" w:lineRule="auto"/>
        <w:ind w:left="120"/>
        <w:rPr>
          <w:lang w:val="ru-RU"/>
        </w:rPr>
      </w:pPr>
      <w:r w:rsidRPr="009033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xmlns:wp14="http://schemas.microsoft.com/office/word/2010/wordml" w:rsidR="002F41F7" w:rsidRDefault="000D76AE" w14:paraId="6A554B88" wp14:textId="777777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name="7e61753f-514e-40fe-996f-253694acfacb" w:id="13"/>
      <w:r>
        <w:rPr>
          <w:rFonts w:ascii="Times New Roman" w:hAnsi="Times New Roman"/>
          <w:color w:val="000000"/>
          <w:sz w:val="28"/>
          <w:lang w:val="ru-RU"/>
        </w:rPr>
        <w:t>• Математика (в 2 частях), 2 класс/ Моро М.И., Бантова М.А., Бельтюкова Г.В. и другие,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xmlns:wp14="http://schemas.microsoft.com/office/word/2010/wordml" w:rsidR="002F41F7" w:rsidRDefault="002F41F7" w14:paraId="6D716E6C" wp14:textId="77777777">
      <w:pPr>
        <w:spacing w:after="0" w:line="480" w:lineRule="auto"/>
        <w:ind w:left="120"/>
        <w:rPr>
          <w:lang w:val="ru-RU"/>
        </w:rPr>
      </w:pPr>
    </w:p>
    <w:p xmlns:wp14="http://schemas.microsoft.com/office/word/2010/wordml" w:rsidR="002F41F7" w:rsidRDefault="000D76AE" w14:paraId="58DA4F82" wp14:textId="77777777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xmlns:wp14="http://schemas.microsoft.com/office/word/2010/wordml" w:rsidR="002F41F7" w:rsidRDefault="000D76AE" w14:paraId="5B3E0E5D" wp14:textId="777777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xmlns:wp14="http://schemas.microsoft.com/office/word/2010/wordml" w:rsidRPr="0090332B" w:rsidR="002F41F7" w:rsidP="0090332B" w:rsidRDefault="000D76AE" w14:paraId="61EA01D2" wp14:textId="77777777">
      <w:pPr>
        <w:pStyle w:val="af4"/>
        <w:numPr>
          <w:ilvl w:val="0"/>
          <w:numId w:val="4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90332B">
        <w:rPr>
          <w:rFonts w:ascii="Times New Roman" w:hAnsi="Times New Roman"/>
          <w:color w:val="000000"/>
          <w:sz w:val="28"/>
          <w:lang w:val="ru-RU"/>
        </w:rPr>
        <w:t>​‌Поурочные разработки по математике. 2 класс : посо</w:t>
      </w:r>
      <w:bookmarkStart w:name="4ccd20f5-4b97-462e-8469-dea56de20829" w:id="14"/>
      <w:r w:rsidRPr="0090332B">
        <w:rPr>
          <w:rFonts w:ascii="Times New Roman" w:hAnsi="Times New Roman"/>
          <w:color w:val="000000"/>
          <w:sz w:val="28"/>
          <w:lang w:val="ru-RU"/>
        </w:rPr>
        <w:t>бие для учителя / Т.Н. Ситникова, И.Ф. Яценко. – Москва : ВАКО</w:t>
      </w:r>
      <w:bookmarkEnd w:id="14"/>
    </w:p>
    <w:p xmlns:wp14="http://schemas.microsoft.com/office/word/2010/wordml" w:rsidRPr="0090332B" w:rsidR="0090332B" w:rsidP="0090332B" w:rsidRDefault="0090332B" w14:paraId="676F3FE1" wp14:textId="77777777">
      <w:pPr>
        <w:pStyle w:val="af4"/>
        <w:numPr>
          <w:ilvl w:val="0"/>
          <w:numId w:val="4"/>
        </w:numPr>
        <w:spacing w:after="0" w:line="480" w:lineRule="auto"/>
        <w:rPr>
          <w:lang w:val="ru-RU"/>
        </w:rPr>
      </w:pPr>
      <w:r w:rsidRPr="0090332B">
        <w:rPr>
          <w:rFonts w:ascii="Times New Roman" w:hAnsi="Times New Roman"/>
          <w:color w:val="000000"/>
          <w:sz w:val="28"/>
          <w:lang w:val="ru-RU"/>
        </w:rPr>
        <w:t>‌КИМ ВПР. Математика. 2 класс. Контрольные измерительные материалы: Всероссийская проверочная работа. В.Н.Рудницкая М.:Издательство "ЭКЗАМЕН"‌</w:t>
      </w:r>
    </w:p>
    <w:p xmlns:wp14="http://schemas.microsoft.com/office/word/2010/wordml" w:rsidR="0090332B" w:rsidRDefault="0090332B" w14:paraId="008AC15B" wp14:textId="77777777">
      <w:pPr>
        <w:spacing w:after="0" w:line="480" w:lineRule="auto"/>
        <w:ind w:left="120"/>
        <w:rPr>
          <w:lang w:val="ru-RU"/>
        </w:rPr>
      </w:pPr>
    </w:p>
    <w:p xmlns:wp14="http://schemas.microsoft.com/office/word/2010/wordml" w:rsidR="002F41F7" w:rsidRDefault="002F41F7" w14:paraId="7AC897F0" wp14:textId="77777777">
      <w:pPr>
        <w:spacing w:after="0"/>
        <w:ind w:left="120"/>
        <w:rPr>
          <w:lang w:val="ru-RU"/>
        </w:rPr>
      </w:pPr>
    </w:p>
    <w:p xmlns:wp14="http://schemas.microsoft.com/office/word/2010/wordml" w:rsidR="002F41F7" w:rsidRDefault="000D76AE" w14:paraId="26209D32" wp14:textId="777777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xmlns:wp14="http://schemas.microsoft.com/office/word/2010/wordml" w:rsidR="002F41F7" w:rsidRDefault="000D76AE" w14:paraId="09650FB8" wp14:textId="77228268">
      <w:pPr>
        <w:spacing w:after="0" w:line="480" w:lineRule="auto"/>
        <w:ind w:left="120"/>
        <w:rPr>
          <w:lang w:val="ru-RU"/>
        </w:rPr>
        <w:sectPr w:rsidR="002F41F7">
          <w:pgSz w:w="11906" w:h="16383" w:orient="portrait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 w:rsidRPr="58336F51" w:rsidR="000D76AE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>​</w:t>
      </w:r>
      <w:r w:rsidRPr="58336F51" w:rsidR="000D76AE">
        <w:rPr>
          <w:rFonts w:ascii="Times New Roman" w:hAnsi="Times New Roman"/>
          <w:color w:val="333333"/>
          <w:sz w:val="28"/>
          <w:szCs w:val="28"/>
          <w:lang w:val="ru-RU"/>
        </w:rPr>
        <w:t>​‌</w:t>
      </w:r>
      <w:hyperlink r:id="R03070579aaa44dbd"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https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resh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edu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ru</w:t>
        </w:r>
      </w:hyperlink>
      <w:r w:rsidRPr="58336F51" w:rsidR="0090332B">
        <w:rPr>
          <w:rFonts w:ascii="Times New Roman" w:hAnsi="Times New Roman"/>
          <w:color w:val="000000" w:themeColor="text1" w:themeTint="FF" w:themeShade="FF"/>
          <w:sz w:val="28"/>
          <w:szCs w:val="28"/>
          <w:lang w:val="ru-RU"/>
        </w:rPr>
        <w:t xml:space="preserve"> </w:t>
      </w:r>
      <w:r>
        <w:br/>
      </w:r>
      <w:hyperlink r:id="R07d2d324829842ac"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https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uchi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</w:rPr>
          <w:t>ru</w:t>
        </w:r>
        <w:r w:rsidRPr="58336F51" w:rsidR="0090332B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>
          <w:br/>
        </w:r>
      </w:hyperlink>
      <w:bookmarkStart w:name="c563541b-dafa-4bd9-a500-57d2c647696a" w:id="15"/>
      <w:bookmarkEnd w:id="15"/>
      <w:r w:rsidRPr="58336F51" w:rsidR="000D76AE">
        <w:rPr>
          <w:rFonts w:ascii="Times New Roman" w:hAnsi="Times New Roman"/>
          <w:color w:val="333333"/>
          <w:sz w:val="28"/>
          <w:szCs w:val="28"/>
          <w:lang w:val="ru-RU"/>
        </w:rPr>
        <w:t>‌</w:t>
      </w:r>
      <w:bookmarkEnd w:id="12"/>
    </w:p>
    <w:p xmlns:wp14="http://schemas.microsoft.com/office/word/2010/wordml" w:rsidR="002F41F7" w:rsidRDefault="002F41F7" w14:paraId="45743035" wp14:textId="77777777">
      <w:pPr>
        <w:rPr>
          <w:lang w:val="ru-RU"/>
        </w:rPr>
      </w:pPr>
    </w:p>
    <w:sectPr w:rsidR="002F41F7" w:rsidSect="002F41F7">
      <w:pgSz w:w="11906" w:h="16838" w:orient="portrait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0C15"/>
    <w:multiLevelType w:val="multilevel"/>
    <w:tmpl w:val="19CE790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434A8"/>
    <w:multiLevelType w:val="multilevel"/>
    <w:tmpl w:val="B50CFF4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8E08F4"/>
    <w:multiLevelType w:val="multilevel"/>
    <w:tmpl w:val="3BF48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102FD8"/>
    <w:multiLevelType w:val="hybridMultilevel"/>
    <w:tmpl w:val="56D6AEA8"/>
    <w:lvl w:ilvl="0" w:tplc="041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hideSpellingErrors/>
  <w:hideGrammaticalErrors/>
  <w:trackRevisions w:val="false"/>
  <w:defaultTabStop w:val="708"/>
  <w:autoHyphenation/>
  <w:characterSpacingControl w:val="doNotCompress"/>
  <w:compat/>
  <w:rsids>
    <w:rsidRoot w:val="002F41F7"/>
    <w:rsid w:val="000D76AE"/>
    <w:rsid w:val="0012581C"/>
    <w:rsid w:val="002E1871"/>
    <w:rsid w:val="002F41F7"/>
    <w:rsid w:val="00743485"/>
    <w:rsid w:val="008E10D0"/>
    <w:rsid w:val="0090332B"/>
    <w:rsid w:val="00903F99"/>
    <w:rsid w:val="00991138"/>
    <w:rsid w:val="009972CA"/>
    <w:rsid w:val="01144478"/>
    <w:rsid w:val="012B4311"/>
    <w:rsid w:val="0386DDF8"/>
    <w:rsid w:val="0C016502"/>
    <w:rsid w:val="1147EDDE"/>
    <w:rsid w:val="161AABF9"/>
    <w:rsid w:val="17A3EBBC"/>
    <w:rsid w:val="1DA5F866"/>
    <w:rsid w:val="22145977"/>
    <w:rsid w:val="2311550F"/>
    <w:rsid w:val="2523E802"/>
    <w:rsid w:val="2883ED32"/>
    <w:rsid w:val="2E27F222"/>
    <w:rsid w:val="2F4565D1"/>
    <w:rsid w:val="301C88A0"/>
    <w:rsid w:val="34DAAA2A"/>
    <w:rsid w:val="3B47CC1B"/>
    <w:rsid w:val="43E81E90"/>
    <w:rsid w:val="44A199AB"/>
    <w:rsid w:val="44AAF77F"/>
    <w:rsid w:val="460247FB"/>
    <w:rsid w:val="46176EA6"/>
    <w:rsid w:val="4DF0EA1F"/>
    <w:rsid w:val="50E798D6"/>
    <w:rsid w:val="513272F3"/>
    <w:rsid w:val="51F75482"/>
    <w:rsid w:val="52CE9047"/>
    <w:rsid w:val="5435DB7E"/>
    <w:rsid w:val="55A83638"/>
    <w:rsid w:val="58336F51"/>
    <w:rsid w:val="5E167151"/>
    <w:rsid w:val="62D7D017"/>
    <w:rsid w:val="65DFA869"/>
    <w:rsid w:val="6BAF8E09"/>
    <w:rsid w:val="722CE832"/>
    <w:rsid w:val="74A1C71A"/>
    <w:rsid w:val="75F524E6"/>
    <w:rsid w:val="7F8F1A5B"/>
    <w:rsid w:val="7FF9B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3D6"/>
  <w15:docId w15:val="{DDEB6BBA-6E14-496B-856B-C0C65B0924F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a" w:default="1">
    <w:name w:val="Normal"/>
    <w:qFormat/>
    <w:rsid w:val="004A3277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eading1" w:customStyle="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 w:customStyle="1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 w:customStyle="1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 w:customStyle="1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3" w:customStyle="1">
    <w:name w:val="Верхний колонтитул Знак"/>
    <w:basedOn w:val="a0"/>
    <w:link w:val="Header"/>
    <w:uiPriority w:val="99"/>
    <w:qFormat/>
    <w:rsid w:val="00841CD9"/>
  </w:style>
  <w:style w:type="character" w:styleId="1" w:customStyle="1">
    <w:name w:val="Заголовок 1 Знак"/>
    <w:basedOn w:val="a0"/>
    <w:link w:val="Heading1"/>
    <w:uiPriority w:val="9"/>
    <w:qFormat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" w:customStyle="1">
    <w:name w:val="Заголовок 2 Знак"/>
    <w:basedOn w:val="a0"/>
    <w:link w:val="Heading2"/>
    <w:uiPriority w:val="9"/>
    <w:qFormat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a0"/>
    <w:link w:val="Heading3"/>
    <w:uiPriority w:val="9"/>
    <w:qFormat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" w:customStyle="1">
    <w:name w:val="Заголовок 4 Знак"/>
    <w:basedOn w:val="a0"/>
    <w:link w:val="Heading4"/>
    <w:uiPriority w:val="9"/>
    <w:qFormat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4" w:customStyle="1">
    <w:name w:val="Подзаголовок Знак"/>
    <w:basedOn w:val="a0"/>
    <w:link w:val="a5"/>
    <w:uiPriority w:val="11"/>
    <w:qFormat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6" w:customStyle="1">
    <w:name w:val="Название Знак"/>
    <w:basedOn w:val="a0"/>
    <w:link w:val="a7"/>
    <w:uiPriority w:val="10"/>
    <w:qFormat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a8">
    <w:name w:val="Emphasis"/>
    <w:basedOn w:val="a0"/>
    <w:uiPriority w:val="20"/>
    <w:qFormat/>
    <w:rsid w:val="00D1197D"/>
    <w:rPr>
      <w:i/>
      <w:iCs/>
    </w:rPr>
  </w:style>
  <w:style w:type="character" w:styleId="-" w:customStyle="1">
    <w:name w:val="Интернет-ссылка"/>
    <w:basedOn w:val="a0"/>
    <w:uiPriority w:val="99"/>
    <w:unhideWhenUsed/>
    <w:rsid w:val="0006600F"/>
    <w:rPr>
      <w:color w:val="0000FF" w:themeColor="hyperlink"/>
      <w:u w:val="single"/>
    </w:rPr>
  </w:style>
  <w:style w:type="paragraph" w:styleId="a9" w:customStyle="1">
    <w:name w:val="Заголовок"/>
    <w:basedOn w:val="a"/>
    <w:next w:val="aa"/>
    <w:qFormat/>
    <w:rsid w:val="002F41F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aa">
    <w:name w:val="Body Text"/>
    <w:basedOn w:val="a"/>
    <w:rsid w:val="002F41F7"/>
    <w:pPr>
      <w:spacing w:after="140"/>
    </w:pPr>
  </w:style>
  <w:style w:type="paragraph" w:styleId="ab">
    <w:name w:val="List"/>
    <w:basedOn w:val="aa"/>
    <w:rsid w:val="002F41F7"/>
    <w:rPr>
      <w:rFonts w:cs="Lucida Sans"/>
    </w:rPr>
  </w:style>
  <w:style w:type="paragraph" w:styleId="Caption" w:customStyle="1">
    <w:name w:val="Caption"/>
    <w:basedOn w:val="a"/>
    <w:qFormat/>
    <w:rsid w:val="002F41F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2F41F7"/>
    <w:pPr>
      <w:suppressLineNumbers/>
    </w:pPr>
    <w:rPr>
      <w:rFonts w:cs="Lucida Sans"/>
    </w:rPr>
  </w:style>
  <w:style w:type="paragraph" w:styleId="ad" w:customStyle="1">
    <w:name w:val="Колонтитул"/>
    <w:basedOn w:val="a"/>
    <w:qFormat/>
    <w:rsid w:val="002F41F7"/>
  </w:style>
  <w:style w:type="paragraph" w:styleId="Header" w:customStyle="1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5">
    <w:name w:val="Subtitle"/>
    <w:basedOn w:val="a"/>
    <w:next w:val="a"/>
    <w:link w:val="a4"/>
    <w:uiPriority w:val="11"/>
    <w:qFormat/>
    <w:rsid w:val="00841CD9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6"/>
    <w:uiPriority w:val="10"/>
    <w:qFormat/>
    <w:rsid w:val="00841CD9"/>
    <w:pPr>
      <w:pBdr>
        <w:bottom w:val="single" w:color="4F81BD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06600F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9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2" w:customStyle="1">
    <w:name w:val="Текст выноски Знак"/>
    <w:basedOn w:val="a0"/>
    <w:link w:val="af1"/>
    <w:uiPriority w:val="99"/>
    <w:semiHidden/>
    <w:rsid w:val="009972CA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90332B"/>
    <w:rPr>
      <w:color w:val="0000FF" w:themeColor="hyperlink"/>
      <w:u w:val="single"/>
    </w:rPr>
  </w:style>
  <w:style w:type="paragraph" w:styleId="af4">
    <w:name w:val="List Paragraph"/>
    <w:basedOn w:val="a"/>
    <w:uiPriority w:val="99"/>
    <w:unhideWhenUsed/>
    <w:rsid w:val="00903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h.edu.ru/" TargetMode="External" Id="rId117" /><Relationship Type="http://schemas.openxmlformats.org/officeDocument/2006/relationships/hyperlink" Target="https://uchi.ru/" TargetMode="External" Id="rId21" /><Relationship Type="http://schemas.openxmlformats.org/officeDocument/2006/relationships/hyperlink" Target="https://uchi.ru/" TargetMode="External" Id="rId63" /><Relationship Type="http://schemas.openxmlformats.org/officeDocument/2006/relationships/hyperlink" Target="https://resh.edu.ru/" TargetMode="External" Id="rId74" /><Relationship Type="http://schemas.openxmlformats.org/officeDocument/2006/relationships/hyperlink" Target="https://resh.edu.ru/" TargetMode="External" Id="rId128" /><Relationship Type="http://schemas.openxmlformats.org/officeDocument/2006/relationships/hyperlink" Target="https://uchi.ru/" TargetMode="External" Id="rId139" /><Relationship Type="http://schemas.openxmlformats.org/officeDocument/2006/relationships/hyperlink" Target="https://resh.edu.ru/" TargetMode="External" Id="rId85" /><Relationship Type="http://schemas.openxmlformats.org/officeDocument/2006/relationships/hyperlink" Target="https://resh.edu.ru/" TargetMode="External" Id="rId12" /><Relationship Type="http://schemas.openxmlformats.org/officeDocument/2006/relationships/hyperlink" Target="https://uchi.ru/" TargetMode="External" Id="rId108" /><Relationship Type="http://schemas.openxmlformats.org/officeDocument/2006/relationships/hyperlink" Target="https://resh.edu.ru/" TargetMode="External" Id="rId54" /><Relationship Type="http://schemas.openxmlformats.org/officeDocument/2006/relationships/hyperlink" Target="https://uchi.ru/" TargetMode="External" Id="rId96" /><Relationship Type="http://schemas.openxmlformats.org/officeDocument/2006/relationships/hyperlink" Target="https://uchi.ru/" TargetMode="External" Id="rId23" /><Relationship Type="http://schemas.openxmlformats.org/officeDocument/2006/relationships/hyperlink" Target="https://resh.edu.ru/" TargetMode="External" Id="rId119" /><Relationship Type="http://schemas.openxmlformats.org/officeDocument/2006/relationships/hyperlink" Target="https://resh.edu.ru/" TargetMode="External" Id="rId65" /><Relationship Type="http://schemas.openxmlformats.org/officeDocument/2006/relationships/hyperlink" Target="https://resh.edu.ru/" TargetMode="External" Id="rId86" /><Relationship Type="http://schemas.openxmlformats.org/officeDocument/2006/relationships/hyperlink" Target="https://resh.edu.ru/" TargetMode="External" Id="rId130" /><Relationship Type="http://schemas.openxmlformats.org/officeDocument/2006/relationships/hyperlink" Target="https://uchi.ru/" TargetMode="External" Id="rId13" /><Relationship Type="http://schemas.openxmlformats.org/officeDocument/2006/relationships/hyperlink" Target="https://resh.edu.ru/" TargetMode="External" Id="rId109" /><Relationship Type="http://schemas.openxmlformats.org/officeDocument/2006/relationships/hyperlink" Target="https://resh.edu.ru/" TargetMode="External" Id="rId55" /><Relationship Type="http://schemas.openxmlformats.org/officeDocument/2006/relationships/hyperlink" Target="https://resh.edu.ru/" TargetMode="External" Id="rId76" /><Relationship Type="http://schemas.openxmlformats.org/officeDocument/2006/relationships/hyperlink" Target="https://resh.edu.ru/" TargetMode="External" Id="rId97" /><Relationship Type="http://schemas.openxmlformats.org/officeDocument/2006/relationships/hyperlink" Target="https://uchi.ru/" TargetMode="External" Id="rId120" /><Relationship Type="http://schemas.openxmlformats.org/officeDocument/2006/relationships/hyperlink" Target="https://uchi.ru/" TargetMode="External" Id="rId141" /><Relationship Type="http://schemas.openxmlformats.org/officeDocument/2006/relationships/hyperlink" Target="https://uchi.ru/" TargetMode="External" Id="rId7" /><Relationship Type="http://schemas.openxmlformats.org/officeDocument/2006/relationships/hyperlink" Target="https://resh.edu.ru/" TargetMode="External" Id="rId24" /><Relationship Type="http://schemas.openxmlformats.org/officeDocument/2006/relationships/hyperlink" Target="https://resh.edu.ru/" TargetMode="External" Id="rId66" /><Relationship Type="http://schemas.openxmlformats.org/officeDocument/2006/relationships/hyperlink" Target="https://resh.edu.ru/" TargetMode="External" Id="rId87" /><Relationship Type="http://schemas.openxmlformats.org/officeDocument/2006/relationships/hyperlink" Target="https://uchi.ru/" TargetMode="External" Id="rId110" /><Relationship Type="http://schemas.openxmlformats.org/officeDocument/2006/relationships/hyperlink" Target="https://uchi.ru/" TargetMode="External" Id="rId131" /><Relationship Type="http://schemas.openxmlformats.org/officeDocument/2006/relationships/hyperlink" Target="https://resh.edu.ru/" TargetMode="External" Id="rId14" /><Relationship Type="http://schemas.openxmlformats.org/officeDocument/2006/relationships/hyperlink" Target="https://resh.edu.ru/" TargetMode="External" Id="rId56" /><Relationship Type="http://schemas.openxmlformats.org/officeDocument/2006/relationships/hyperlink" Target="https://resh.edu.ru/" TargetMode="External" Id="rId77" /><Relationship Type="http://schemas.openxmlformats.org/officeDocument/2006/relationships/hyperlink" Target="https://resh.edu.ru/" TargetMode="External" Id="rId100" /><Relationship Type="http://schemas.openxmlformats.org/officeDocument/2006/relationships/hyperlink" Target="https://resh.edu.ru/" TargetMode="External" Id="rId8" /><Relationship Type="http://schemas.openxmlformats.org/officeDocument/2006/relationships/hyperlink" Target="https://resh.edu.ru/" TargetMode="External" Id="rId98" /><Relationship Type="http://schemas.openxmlformats.org/officeDocument/2006/relationships/hyperlink" Target="https://resh.edu.ru/" TargetMode="External" Id="rId121" /><Relationship Type="http://schemas.openxmlformats.org/officeDocument/2006/relationships/hyperlink" Target="https://resh.edu.r/" TargetMode="External" Id="rId142" /><Relationship Type="http://schemas.openxmlformats.org/officeDocument/2006/relationships/hyperlink" Target="https://uchi.ru/" TargetMode="External" Id="rId25" /><Relationship Type="http://schemas.openxmlformats.org/officeDocument/2006/relationships/hyperlink" Target="https://resh.edu.ru/" TargetMode="External" Id="rId67" /><Relationship Type="http://schemas.openxmlformats.org/officeDocument/2006/relationships/hyperlink" Target="https://resh.edu.ru/" TargetMode="External" Id="rId88" /><Relationship Type="http://schemas.openxmlformats.org/officeDocument/2006/relationships/hyperlink" Target="https://resh.edu.ru/" TargetMode="External" Id="rId111" /><Relationship Type="http://schemas.openxmlformats.org/officeDocument/2006/relationships/hyperlink" Target="https://resh.edu.ru/" TargetMode="External" Id="rId132" /><Relationship Type="http://schemas.openxmlformats.org/officeDocument/2006/relationships/hyperlink" Target="https://uchi.ru/" TargetMode="External" Id="rId15" /><Relationship Type="http://schemas.openxmlformats.org/officeDocument/2006/relationships/hyperlink" Target="https://resh.edu.ru/" TargetMode="External" Id="rId57" /><Relationship Type="http://schemas.openxmlformats.org/officeDocument/2006/relationships/hyperlink" Target="https://resh.edu.ru/" TargetMode="External" Id="rId78" /><Relationship Type="http://schemas.openxmlformats.org/officeDocument/2006/relationships/hyperlink" Target="https://resh.edu.ru/" TargetMode="External" Id="rId99" /><Relationship Type="http://schemas.openxmlformats.org/officeDocument/2006/relationships/hyperlink" Target="https://uchi.ru/" TargetMode="External" Id="rId101" /><Relationship Type="http://schemas.openxmlformats.org/officeDocument/2006/relationships/hyperlink" Target="https://uchi.ru/" TargetMode="External" Id="rId122" /><Relationship Type="http://schemas.openxmlformats.org/officeDocument/2006/relationships/hyperlink" Target="https://uchi.ru/" TargetMode="External" Id="rId143" /><Relationship Type="http://schemas.openxmlformats.org/officeDocument/2006/relationships/hyperlink" Target="https://uchi.ru/" TargetMode="External" Id="rId9" /><Relationship Type="http://schemas.openxmlformats.org/officeDocument/2006/relationships/hyperlink" Target="https://resh.edu.ru/" TargetMode="External" Id="rId26" /><Relationship Type="http://schemas.openxmlformats.org/officeDocument/2006/relationships/hyperlink" Target="https://uchi.ru/" TargetMode="External" Id="rId68" /><Relationship Type="http://schemas.openxmlformats.org/officeDocument/2006/relationships/hyperlink" Target="https://resh.edu.ru/" TargetMode="External" Id="rId89" /><Relationship Type="http://schemas.openxmlformats.org/officeDocument/2006/relationships/hyperlink" Target="https://uchi.ru/" TargetMode="External" Id="rId112" /><Relationship Type="http://schemas.openxmlformats.org/officeDocument/2006/relationships/hyperlink" Target="https://uchi.ru/" TargetMode="External" Id="rId133" /><Relationship Type="http://schemas.openxmlformats.org/officeDocument/2006/relationships/hyperlink" Target="https://resh.edu.ru/" TargetMode="External" Id="rId16" /><Relationship Type="http://schemas.openxmlformats.org/officeDocument/2006/relationships/hyperlink" Target="https://uchi.ru/" TargetMode="External" Id="rId58" /><Relationship Type="http://schemas.openxmlformats.org/officeDocument/2006/relationships/hyperlink" Target="https://resh.edu.ru/" TargetMode="External" Id="rId79" /><Relationship Type="http://schemas.openxmlformats.org/officeDocument/2006/relationships/hyperlink" Target="https://resh.edu.ru/" TargetMode="External" Id="rId102" /><Relationship Type="http://schemas.openxmlformats.org/officeDocument/2006/relationships/hyperlink" Target="https://resh.edu.ru/" TargetMode="External" Id="rId123" /><Relationship Type="http://schemas.openxmlformats.org/officeDocument/2006/relationships/hyperlink" Target="https://uchi.ru/" TargetMode="External" Id="rId144" /><Relationship Type="http://schemas.openxmlformats.org/officeDocument/2006/relationships/hyperlink" Target="https://resh.edu.ru/" TargetMode="External" Id="rId90" /><Relationship Type="http://schemas.openxmlformats.org/officeDocument/2006/relationships/hyperlink" Target="https://uchi.ru/" TargetMode="External" Id="rId27" /><Relationship Type="http://schemas.openxmlformats.org/officeDocument/2006/relationships/hyperlink" Target="https://resh.edu.ru/" TargetMode="External" Id="rId69" /><Relationship Type="http://schemas.openxmlformats.org/officeDocument/2006/relationships/hyperlink" Target="https://resh.edu.ru/" TargetMode="External" Id="rId113" /><Relationship Type="http://schemas.openxmlformats.org/officeDocument/2006/relationships/hyperlink" Target="https://resh.edu.ru/" TargetMode="External" Id="rId134" /><Relationship Type="http://schemas.openxmlformats.org/officeDocument/2006/relationships/hyperlink" Target="https://resh.edu.ru/" TargetMode="External" Id="rId80" /><Relationship Type="http://schemas.openxmlformats.org/officeDocument/2006/relationships/hyperlink" Target="https://uchi.ru/" TargetMode="External" Id="rId17" /><Relationship Type="http://schemas.openxmlformats.org/officeDocument/2006/relationships/hyperlink" Target="https://resh.edu.ru/" TargetMode="External" Id="rId59" /><Relationship Type="http://schemas.openxmlformats.org/officeDocument/2006/relationships/hyperlink" Target="https://resh.edu.ru/" TargetMode="External" Id="rId103" /><Relationship Type="http://schemas.openxmlformats.org/officeDocument/2006/relationships/hyperlink" Target="https://uchi.ru/" TargetMode="External" Id="rId124" /><Relationship Type="http://schemas.openxmlformats.org/officeDocument/2006/relationships/hyperlink" Target="https://resh.edu.ru/" TargetMode="External" Id="rId70" /><Relationship Type="http://schemas.openxmlformats.org/officeDocument/2006/relationships/hyperlink" Target="https://uchi.ru/" TargetMode="External" Id="rId91" /><Relationship Type="http://schemas.openxmlformats.org/officeDocument/2006/relationships/numbering" Target="numbering.xml" Id="rId1" /><Relationship Type="http://schemas.openxmlformats.org/officeDocument/2006/relationships/hyperlink" Target="https://resh.edu.ru/" TargetMode="External" Id="rId49" /><Relationship Type="http://schemas.openxmlformats.org/officeDocument/2006/relationships/hyperlink" Target="https://uchi.ru/" TargetMode="External" Id="rId114" /><Relationship Type="http://schemas.openxmlformats.org/officeDocument/2006/relationships/fontTable" Target="fontTable.xml" Id="rId461" /><Relationship Type="http://schemas.openxmlformats.org/officeDocument/2006/relationships/hyperlink" Target="https://resh.edu.ru/" TargetMode="External" Id="rId60" /><Relationship Type="http://schemas.openxmlformats.org/officeDocument/2006/relationships/hyperlink" Target="https://resh.edu.ru/" TargetMode="External" Id="rId81" /><Relationship Type="http://schemas.openxmlformats.org/officeDocument/2006/relationships/hyperlink" Target="https://uchi.ru/" TargetMode="External" Id="rId135" /><Relationship Type="http://schemas.openxmlformats.org/officeDocument/2006/relationships/hyperlink" Target="https://resh.edu.ru/" TargetMode="External" Id="rId18" /><Relationship Type="http://schemas.openxmlformats.org/officeDocument/2006/relationships/hyperlink" Target="https://resh.edu.ru/" TargetMode="External" Id="rId50" /><Relationship Type="http://schemas.openxmlformats.org/officeDocument/2006/relationships/hyperlink" Target="https://uchi.ru/" TargetMode="External" Id="rId104" /><Relationship Type="http://schemas.openxmlformats.org/officeDocument/2006/relationships/hyperlink" Target="https://uchi.ru/" TargetMode="External" Id="rId125" /><Relationship Type="http://schemas.openxmlformats.org/officeDocument/2006/relationships/hyperlink" Target="https://resh.edu.ru/" TargetMode="External" Id="rId71" /><Relationship Type="http://schemas.openxmlformats.org/officeDocument/2006/relationships/hyperlink" Target="https://resh.edu.ru/" TargetMode="External" Id="rId92" /><Relationship Type="http://schemas.openxmlformats.org/officeDocument/2006/relationships/styles" Target="styles.xml" Id="rId2" /><Relationship Type="http://schemas.openxmlformats.org/officeDocument/2006/relationships/theme" Target="theme/theme1.xml" Id="rId462" /><Relationship Type="http://schemas.openxmlformats.org/officeDocument/2006/relationships/hyperlink" Target="https://resh.edu.ru/" TargetMode="External" Id="rId115" /><Relationship Type="http://schemas.openxmlformats.org/officeDocument/2006/relationships/hyperlink" Target="https://resh.edu.ru/" TargetMode="External" Id="rId136" /><Relationship Type="http://schemas.openxmlformats.org/officeDocument/2006/relationships/hyperlink" Target="https://resh.edu.ru/" TargetMode="External" Id="rId61" /><Relationship Type="http://schemas.openxmlformats.org/officeDocument/2006/relationships/hyperlink" Target="https://resh.edu.ru/" TargetMode="External" Id="rId82" /><Relationship Type="http://schemas.openxmlformats.org/officeDocument/2006/relationships/hyperlink" Target="https://uchi.ru/" TargetMode="External" Id="rId19" /><Relationship Type="http://schemas.openxmlformats.org/officeDocument/2006/relationships/hyperlink" Target="https://uchi.ru/" TargetMode="External" Id="rId105" /><Relationship Type="http://schemas.openxmlformats.org/officeDocument/2006/relationships/hyperlink" Target="https://resh.edu.ru/" TargetMode="External" Id="rId126" /><Relationship Type="http://schemas.openxmlformats.org/officeDocument/2006/relationships/hyperlink" Target="https://resh.edu.ru/" TargetMode="External" Id="rId51" /><Relationship Type="http://schemas.openxmlformats.org/officeDocument/2006/relationships/hyperlink" Target="https://resh.edu.ru/" TargetMode="External" Id="rId72" /><Relationship Type="http://schemas.openxmlformats.org/officeDocument/2006/relationships/hyperlink" Target="https://resh.edu.ru/" TargetMode="External" Id="rId93" /><Relationship Type="http://schemas.openxmlformats.org/officeDocument/2006/relationships/settings" Target="settings.xml" Id="rId3" /><Relationship Type="http://schemas.openxmlformats.org/officeDocument/2006/relationships/hyperlink" Target="https://uchi.ru/" TargetMode="External" Id="rId116" /><Relationship Type="http://schemas.openxmlformats.org/officeDocument/2006/relationships/hyperlink" Target="https://uchi.ru/" TargetMode="External" Id="rId137" /><Relationship Type="http://schemas.openxmlformats.org/officeDocument/2006/relationships/hyperlink" Target="https://resh.edu.ru/" TargetMode="External" Id="rId20" /><Relationship Type="http://schemas.openxmlformats.org/officeDocument/2006/relationships/hyperlink" Target="https://resh.edu.ru/" TargetMode="External" Id="rId62" /><Relationship Type="http://schemas.openxmlformats.org/officeDocument/2006/relationships/hyperlink" Target="https://uchi.ru/" TargetMode="External" Id="rId83" /><Relationship Type="http://schemas.openxmlformats.org/officeDocument/2006/relationships/hyperlink" Target="https://resh.edu.ru/" TargetMode="External" Id="rId106" /><Relationship Type="http://schemas.openxmlformats.org/officeDocument/2006/relationships/hyperlink" Target="https://uchi.ru/" TargetMode="External" Id="rId127" /><Relationship Type="http://schemas.openxmlformats.org/officeDocument/2006/relationships/hyperlink" Target="https://resh.edu.ru/" TargetMode="External" Id="rId10" /><Relationship Type="http://schemas.openxmlformats.org/officeDocument/2006/relationships/hyperlink" Target="https://resh.edu.ru/" TargetMode="External" Id="rId52" /><Relationship Type="http://schemas.openxmlformats.org/officeDocument/2006/relationships/hyperlink" Target="https://resh.edu.ru/" TargetMode="External" Id="rId73" /><Relationship Type="http://schemas.openxmlformats.org/officeDocument/2006/relationships/hyperlink" Target="https://uchi.ru/" TargetMode="External" Id="rId94" /><Relationship Type="http://schemas.openxmlformats.org/officeDocument/2006/relationships/webSettings" Target="webSettings.xml" Id="rId4" /><Relationship Type="http://schemas.openxmlformats.org/officeDocument/2006/relationships/hyperlink" Target="https://uchi.ru/" TargetMode="External" Id="rId84" /><Relationship Type="http://schemas.openxmlformats.org/officeDocument/2006/relationships/hyperlink" Target="https://resh.edu.ru/" TargetMode="External" Id="rId138" /><Relationship Type="http://schemas.openxmlformats.org/officeDocument/2006/relationships/hyperlink" Target="https://resh.edu.ru/" TargetMode="External" Id="rId107" /><Relationship Type="http://schemas.openxmlformats.org/officeDocument/2006/relationships/hyperlink" Target="https://uchi.ru/" TargetMode="External" Id="rId11" /><Relationship Type="http://schemas.openxmlformats.org/officeDocument/2006/relationships/hyperlink" Target="https://resh.edu.ru/" TargetMode="External" Id="rId53" /><Relationship Type="http://schemas.openxmlformats.org/officeDocument/2006/relationships/hyperlink" Target="https://resh.edu.ru/" TargetMode="External" Id="rId95" /><Relationship Type="http://schemas.openxmlformats.org/officeDocument/2006/relationships/hyperlink" Target="https://resh.edu.ru/" TargetMode="External" Id="rId22" /><Relationship Type="http://schemas.openxmlformats.org/officeDocument/2006/relationships/hyperlink" Target="https://resh.edu.ru/" TargetMode="External" Id="rId64" /><Relationship Type="http://schemas.openxmlformats.org/officeDocument/2006/relationships/hyperlink" Target="https://uchi.ru/" TargetMode="External" Id="rId118" /><Relationship Type="http://schemas.openxmlformats.org/officeDocument/2006/relationships/hyperlink" Target="https://uchi.ru/" TargetMode="External" Id="rId129" /><Relationship Type="http://schemas.openxmlformats.org/officeDocument/2006/relationships/hyperlink" Target="https://uchi.ru/" TargetMode="External" Id="rId75" /><Relationship Type="http://schemas.openxmlformats.org/officeDocument/2006/relationships/hyperlink" Target="https://resh.edu.ru/" TargetMode="External" Id="rId140" /><Relationship Type="http://schemas.openxmlformats.org/officeDocument/2006/relationships/hyperlink" Target="https://resh.edu.ru/" TargetMode="External" Id="rId6" /><Relationship Type="http://schemas.openxmlformats.org/officeDocument/2006/relationships/hyperlink" Target="https://resh.edu.ru" TargetMode="External" Id="R03070579aaa44dbd" /><Relationship Type="http://schemas.openxmlformats.org/officeDocument/2006/relationships/hyperlink" Target="https://uchi.ru/" TargetMode="External" Id="R07d2d324829842a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Доржиев Этигэл</lastModifiedBy>
  <revision>10</revision>
  <dcterms:created xsi:type="dcterms:W3CDTF">2023-09-16T17:49:00.0000000Z</dcterms:created>
  <dcterms:modified xsi:type="dcterms:W3CDTF">2024-11-21T13:21:07.0024568Z</dcterms:modified>
  <dc:language>ru-RU</dc:language>
</coreProperties>
</file>